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82E" w:rsidRDefault="00A74F59">
      <w:pPr>
        <w:rPr>
          <w:b/>
        </w:rPr>
      </w:pPr>
      <w:r w:rsidRPr="00A74F59">
        <w:rPr>
          <w:b/>
        </w:rPr>
        <w:t>Opdrachten week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63"/>
        <w:gridCol w:w="2889"/>
        <w:gridCol w:w="3010"/>
      </w:tblGrid>
      <w:tr w:rsidR="00926E2F" w:rsidTr="000C70A5">
        <w:tc>
          <w:tcPr>
            <w:tcW w:w="3227" w:type="dxa"/>
          </w:tcPr>
          <w:p w:rsidR="00926E2F" w:rsidRDefault="00926E2F">
            <w:pPr>
              <w:rPr>
                <w:b/>
              </w:rPr>
            </w:pPr>
            <w:r>
              <w:rPr>
                <w:b/>
              </w:rPr>
              <w:t>Eenvoudige probleemlijst</w:t>
            </w:r>
          </w:p>
        </w:tc>
        <w:tc>
          <w:tcPr>
            <w:tcW w:w="2914" w:type="dxa"/>
          </w:tcPr>
          <w:p w:rsidR="00926E2F" w:rsidRDefault="00926E2F">
            <w:pPr>
              <w:rPr>
                <w:b/>
              </w:rPr>
            </w:pPr>
            <w:r>
              <w:rPr>
                <w:b/>
              </w:rPr>
              <w:t>Verwerkte probleemlijst</w:t>
            </w:r>
          </w:p>
        </w:tc>
        <w:tc>
          <w:tcPr>
            <w:tcW w:w="3071" w:type="dxa"/>
          </w:tcPr>
          <w:p w:rsidR="00926E2F" w:rsidRDefault="00926E2F">
            <w:pPr>
              <w:rPr>
                <w:b/>
              </w:rPr>
            </w:pPr>
            <w:r>
              <w:rPr>
                <w:b/>
              </w:rPr>
              <w:t>Differentiaal diagnose</w:t>
            </w:r>
          </w:p>
        </w:tc>
      </w:tr>
      <w:tr w:rsidR="00926E2F" w:rsidTr="000C70A5">
        <w:tc>
          <w:tcPr>
            <w:tcW w:w="3227" w:type="dxa"/>
          </w:tcPr>
          <w:p w:rsidR="00926E2F" w:rsidRDefault="00926E2F" w:rsidP="00926E2F">
            <w:pPr>
              <w:pStyle w:val="Lijstalinea"/>
              <w:numPr>
                <w:ilvl w:val="0"/>
                <w:numId w:val="11"/>
              </w:numPr>
            </w:pPr>
            <w:r w:rsidRPr="00926E2F">
              <w:t>32-jarige vrouw</w:t>
            </w:r>
          </w:p>
          <w:p w:rsidR="00926E2F" w:rsidRDefault="00926E2F" w:rsidP="00926E2F">
            <w:pPr>
              <w:pStyle w:val="Lijstalinea"/>
              <w:numPr>
                <w:ilvl w:val="0"/>
                <w:numId w:val="11"/>
              </w:numPr>
            </w:pPr>
            <w:r>
              <w:t>AIDS, CD4=22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Chronische kloppende hoofpijn over hele hoofd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Fotofobie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Nekstijfheid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Verwardheid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Geen eetlust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Troebel zicht</w:t>
            </w:r>
          </w:p>
          <w:p w:rsidR="00926E2F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 xml:space="preserve">Algemene last en pijn 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Vroeger IV druggebruik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Koorts (40°C)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>Lethargische obesitas</w:t>
            </w:r>
          </w:p>
          <w:p w:rsidR="000C70A5" w:rsidRDefault="000C70A5" w:rsidP="00926E2F">
            <w:pPr>
              <w:pStyle w:val="Lijstalinea"/>
              <w:numPr>
                <w:ilvl w:val="0"/>
                <w:numId w:val="11"/>
              </w:numPr>
            </w:pPr>
            <w:r>
              <w:t xml:space="preserve">Droge </w:t>
            </w:r>
            <w:proofErr w:type="spellStart"/>
            <w:r>
              <w:t>mucosae</w:t>
            </w:r>
            <w:proofErr w:type="spellEnd"/>
          </w:p>
          <w:p w:rsidR="00283A71" w:rsidRDefault="000228EB" w:rsidP="00283A71">
            <w:pPr>
              <w:pStyle w:val="Lijstalinea"/>
              <w:numPr>
                <w:ilvl w:val="0"/>
                <w:numId w:val="11"/>
              </w:numPr>
            </w:pPr>
            <w:r>
              <w:t>Orthostatische verandering hartslag</w:t>
            </w:r>
          </w:p>
          <w:p w:rsidR="000228EB" w:rsidRDefault="000228EB" w:rsidP="00926E2F">
            <w:pPr>
              <w:pStyle w:val="Lijstalinea"/>
              <w:numPr>
                <w:ilvl w:val="0"/>
                <w:numId w:val="11"/>
              </w:numPr>
            </w:pPr>
            <w:r>
              <w:t xml:space="preserve">Teken van </w:t>
            </w:r>
            <w:proofErr w:type="spellStart"/>
            <w:r>
              <w:t>Kernig</w:t>
            </w:r>
            <w:proofErr w:type="spellEnd"/>
            <w:r>
              <w:t xml:space="preserve"> positief</w:t>
            </w:r>
          </w:p>
          <w:p w:rsidR="000228EB" w:rsidRPr="00926E2F" w:rsidRDefault="000228EB" w:rsidP="00926E2F">
            <w:pPr>
              <w:pStyle w:val="Lijstalinea"/>
              <w:numPr>
                <w:ilvl w:val="0"/>
                <w:numId w:val="11"/>
              </w:numPr>
            </w:pPr>
            <w:proofErr w:type="spellStart"/>
            <w:r>
              <w:t>Papilloedeem</w:t>
            </w:r>
            <w:proofErr w:type="spellEnd"/>
          </w:p>
        </w:tc>
        <w:tc>
          <w:tcPr>
            <w:tcW w:w="2914" w:type="dxa"/>
          </w:tcPr>
          <w:p w:rsidR="000228EB" w:rsidRDefault="000228EB" w:rsidP="000228EB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Epidemiologie</w:t>
            </w:r>
          </w:p>
          <w:p w:rsidR="000228EB" w:rsidRPr="000228EB" w:rsidRDefault="000228EB" w:rsidP="000228EB">
            <w:pPr>
              <w:pStyle w:val="Lijstalinea"/>
            </w:pPr>
            <w:r>
              <w:t>32-jarige AIDS-patiënte met obesitas en vroeger IV druggebruik</w:t>
            </w:r>
          </w:p>
          <w:p w:rsidR="000228EB" w:rsidRDefault="000228EB" w:rsidP="000228EB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Tijdsverloop</w:t>
            </w:r>
          </w:p>
          <w:p w:rsidR="000228EB" w:rsidRPr="000228EB" w:rsidRDefault="000228EB" w:rsidP="000228EB">
            <w:pPr>
              <w:pStyle w:val="Lijstalinea"/>
            </w:pPr>
            <w:r>
              <w:t>4 weken</w:t>
            </w:r>
          </w:p>
          <w:p w:rsidR="000228EB" w:rsidRDefault="000228EB" w:rsidP="000228EB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Syndroomstelling</w:t>
            </w:r>
          </w:p>
          <w:p w:rsidR="00283A71" w:rsidRPr="00283A71" w:rsidRDefault="00283A71" w:rsidP="00283A71">
            <w:pPr>
              <w:pStyle w:val="Lijstalinea"/>
            </w:pPr>
            <w:r>
              <w:t>Chronisch kloppende hoofdpijn, fotofobie, nekstijfheid, verwardheid, geen eetlust, troebel zicht, koorts</w:t>
            </w:r>
          </w:p>
        </w:tc>
        <w:tc>
          <w:tcPr>
            <w:tcW w:w="3071" w:type="dxa"/>
          </w:tcPr>
          <w:p w:rsidR="009A0774" w:rsidRDefault="009A0774" w:rsidP="009A0774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Rang I</w:t>
            </w:r>
          </w:p>
          <w:p w:rsidR="003C154B" w:rsidRPr="003C154B" w:rsidRDefault="003C154B" w:rsidP="003C154B">
            <w:pPr>
              <w:pStyle w:val="Lijstalinea"/>
            </w:pPr>
            <w:r>
              <w:t>Meningitis</w:t>
            </w:r>
          </w:p>
          <w:p w:rsidR="009A0774" w:rsidRDefault="009A0774" w:rsidP="009A0774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Rang Ie</w:t>
            </w:r>
          </w:p>
          <w:p w:rsidR="003C154B" w:rsidRPr="003C154B" w:rsidRDefault="003C154B" w:rsidP="003C154B">
            <w:pPr>
              <w:pStyle w:val="Lijstalinea"/>
            </w:pPr>
            <w:r>
              <w:t>Idiopathische intracraniële hypertensie</w:t>
            </w:r>
          </w:p>
          <w:p w:rsidR="009A0774" w:rsidRDefault="009A0774" w:rsidP="009A0774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Rang II</w:t>
            </w:r>
          </w:p>
          <w:p w:rsidR="003C154B" w:rsidRPr="003C154B" w:rsidRDefault="00777F47" w:rsidP="003C154B">
            <w:pPr>
              <w:pStyle w:val="Lijstalinea"/>
            </w:pPr>
            <w:r>
              <w:t>Encefalitis</w:t>
            </w:r>
          </w:p>
          <w:p w:rsidR="003C154B" w:rsidRDefault="009A0774" w:rsidP="003C154B">
            <w:pPr>
              <w:pStyle w:val="Lijstaline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Rang III</w:t>
            </w:r>
          </w:p>
          <w:p w:rsidR="00744AB4" w:rsidRPr="00744AB4" w:rsidRDefault="00777F47" w:rsidP="00777F47">
            <w:pPr>
              <w:pStyle w:val="Lijstalinea"/>
            </w:pPr>
            <w:r>
              <w:t>Meningeoom</w:t>
            </w:r>
          </w:p>
        </w:tc>
      </w:tr>
    </w:tbl>
    <w:p w:rsidR="00A74F59" w:rsidRDefault="00A74F59" w:rsidP="009A0774">
      <w:pPr>
        <w:rPr>
          <w:b/>
        </w:rPr>
      </w:pPr>
    </w:p>
    <w:p w:rsidR="00A74F59" w:rsidRDefault="00A74F59">
      <w:pPr>
        <w:rPr>
          <w:b/>
        </w:rPr>
      </w:pPr>
      <w:r>
        <w:rPr>
          <w:b/>
        </w:rPr>
        <w:t>Casus 3a Priscilla N.</w:t>
      </w:r>
    </w:p>
    <w:p w:rsidR="00A74F59" w:rsidRPr="003974E2" w:rsidRDefault="00A74F59" w:rsidP="00A74F59">
      <w:pPr>
        <w:pStyle w:val="Lijstalinea"/>
        <w:numPr>
          <w:ilvl w:val="0"/>
          <w:numId w:val="5"/>
        </w:numPr>
      </w:pPr>
      <w:r w:rsidRPr="003974E2">
        <w:t>Reden van komst: hoofdpijn en verwardheid</w:t>
      </w:r>
    </w:p>
    <w:p w:rsidR="00A74F59" w:rsidRPr="003974E2" w:rsidRDefault="00A74F59" w:rsidP="00A74F59">
      <w:pPr>
        <w:pStyle w:val="Lijstalinea"/>
        <w:numPr>
          <w:ilvl w:val="0"/>
          <w:numId w:val="5"/>
        </w:numPr>
      </w:pPr>
      <w:r w:rsidRPr="003974E2">
        <w:t>Anamnese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 xml:space="preserve">32-jarige vrouw van Afrikaanse origine met AIDS, CD4 = 22, biedt zich aan met toenemende hoofdpijn en koorts sinds 4 weken. 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 xml:space="preserve">Hoofdpijn over hele hoofd, kloppend van aard en niet aflatend, gepaard met fotofobie en nekstijfheid. 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>In de laatste 2 weken toenemende verwardheid, sinds 2 dagen eet ze niet meer.</w:t>
      </w:r>
    </w:p>
    <w:p w:rsidR="00A74F59" w:rsidRPr="003974E2" w:rsidRDefault="00A74F59" w:rsidP="00A74F59">
      <w:pPr>
        <w:pStyle w:val="Lijstalinea"/>
        <w:numPr>
          <w:ilvl w:val="1"/>
          <w:numId w:val="5"/>
        </w:numPr>
      </w:pPr>
      <w:r w:rsidRPr="003974E2">
        <w:t>Klaagt ook van troebel zicht en algemene last en pijn</w:t>
      </w:r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proofErr w:type="spellStart"/>
      <w:r w:rsidRPr="003974E2">
        <w:rPr>
          <w:lang w:val="en-US"/>
        </w:rPr>
        <w:t>Medische</w:t>
      </w:r>
      <w:proofErr w:type="spellEnd"/>
      <w:r w:rsidRPr="003974E2">
        <w:rPr>
          <w:lang w:val="en-US"/>
        </w:rPr>
        <w:t xml:space="preserve"> ATC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>AIDS momenteel geen medicatie (op)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en-US"/>
        </w:rPr>
        <w:t xml:space="preserve">2x pneumocystis </w:t>
      </w:r>
      <w:proofErr w:type="spellStart"/>
      <w:r w:rsidRPr="003974E2">
        <w:rPr>
          <w:lang w:val="en-US"/>
        </w:rPr>
        <w:t>Pneumonie</w:t>
      </w:r>
      <w:proofErr w:type="spellEnd"/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proofErr w:type="spellStart"/>
      <w:r w:rsidRPr="003974E2">
        <w:rPr>
          <w:lang w:val="en-US"/>
        </w:rPr>
        <w:t>Sociale</w:t>
      </w:r>
      <w:proofErr w:type="spellEnd"/>
      <w:r w:rsidRPr="003974E2">
        <w:rPr>
          <w:lang w:val="en-US"/>
        </w:rPr>
        <w:t xml:space="preserve"> ATC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 xml:space="preserve">Vroeger IV </w:t>
      </w:r>
      <w:proofErr w:type="spellStart"/>
      <w:r w:rsidRPr="003974E2">
        <w:t>drugsberuik</w:t>
      </w:r>
      <w:proofErr w:type="spellEnd"/>
      <w:r w:rsidRPr="003974E2">
        <w:t>, sinds 1 jaar niet meer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proofErr w:type="spellStart"/>
      <w:r w:rsidRPr="003974E2">
        <w:rPr>
          <w:lang w:val="en-US"/>
        </w:rPr>
        <w:t>Geen</w:t>
      </w:r>
      <w:proofErr w:type="spellEnd"/>
      <w:r w:rsidRPr="003974E2">
        <w:rPr>
          <w:lang w:val="en-US"/>
        </w:rPr>
        <w:t xml:space="preserve"> </w:t>
      </w:r>
      <w:proofErr w:type="spellStart"/>
      <w:r w:rsidRPr="003974E2">
        <w:rPr>
          <w:lang w:val="en-US"/>
        </w:rPr>
        <w:t>sigaretten</w:t>
      </w:r>
      <w:proofErr w:type="spellEnd"/>
      <w:r w:rsidRPr="003974E2">
        <w:rPr>
          <w:lang w:val="en-US"/>
        </w:rPr>
        <w:t xml:space="preserve">, </w:t>
      </w:r>
      <w:proofErr w:type="spellStart"/>
      <w:r w:rsidRPr="003974E2">
        <w:rPr>
          <w:lang w:val="en-US"/>
        </w:rPr>
        <w:t>geen</w:t>
      </w:r>
      <w:proofErr w:type="spellEnd"/>
      <w:r w:rsidRPr="003974E2">
        <w:rPr>
          <w:lang w:val="en-US"/>
        </w:rPr>
        <w:t xml:space="preserve"> alcohol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en-US"/>
        </w:rPr>
        <w:t xml:space="preserve">2 </w:t>
      </w:r>
      <w:proofErr w:type="spellStart"/>
      <w:r w:rsidRPr="003974E2">
        <w:rPr>
          <w:lang w:val="en-US"/>
        </w:rPr>
        <w:t>gezonde</w:t>
      </w:r>
      <w:proofErr w:type="spellEnd"/>
      <w:r w:rsidRPr="003974E2">
        <w:rPr>
          <w:lang w:val="en-US"/>
        </w:rPr>
        <w:t xml:space="preserve"> </w:t>
      </w:r>
      <w:proofErr w:type="spellStart"/>
      <w:r w:rsidRPr="003974E2">
        <w:rPr>
          <w:lang w:val="en-US"/>
        </w:rPr>
        <w:t>kinderen</w:t>
      </w:r>
      <w:proofErr w:type="spellEnd"/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proofErr w:type="spellStart"/>
      <w:r w:rsidRPr="003974E2">
        <w:rPr>
          <w:lang w:val="en-US"/>
        </w:rPr>
        <w:t>Medicatie</w:t>
      </w:r>
      <w:proofErr w:type="spellEnd"/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proofErr w:type="spellStart"/>
      <w:r w:rsidRPr="003974E2">
        <w:rPr>
          <w:lang w:val="en-US"/>
        </w:rPr>
        <w:t>Geen</w:t>
      </w:r>
      <w:proofErr w:type="spellEnd"/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r w:rsidRPr="003974E2">
        <w:t xml:space="preserve">Allergie 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>Geen gekende</w:t>
      </w:r>
    </w:p>
    <w:p w:rsidR="00A74F59" w:rsidRPr="003974E2" w:rsidRDefault="00A74F59" w:rsidP="00A74F59">
      <w:pPr>
        <w:pStyle w:val="Lijstalinea"/>
        <w:numPr>
          <w:ilvl w:val="0"/>
          <w:numId w:val="5"/>
        </w:numPr>
      </w:pPr>
      <w:r w:rsidRPr="003974E2">
        <w:t>Fysiek onderzoek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pt-BR"/>
        </w:rPr>
        <w:t>Vitale tekens: 40,0°C, BD 139/72; HR 100; RR 22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pt-BR"/>
        </w:rPr>
        <w:t>Lethargische obese patiënte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pt-BR"/>
        </w:rPr>
        <w:t>Droge mucosae,</w:t>
      </w:r>
      <w:r w:rsidRPr="003974E2">
        <w:rPr>
          <w:lang w:val="en-US"/>
        </w:rPr>
        <w:t xml:space="preserve"> </w:t>
      </w:r>
      <w:proofErr w:type="spellStart"/>
      <w:r w:rsidRPr="003974E2">
        <w:rPr>
          <w:lang w:val="en-US"/>
        </w:rPr>
        <w:t>orthostatische</w:t>
      </w:r>
      <w:proofErr w:type="spellEnd"/>
      <w:r w:rsidRPr="003974E2">
        <w:rPr>
          <w:lang w:val="en-US"/>
        </w:rPr>
        <w:t xml:space="preserve"> </w:t>
      </w:r>
      <w:proofErr w:type="spellStart"/>
      <w:r w:rsidRPr="003974E2">
        <w:rPr>
          <w:lang w:val="en-US"/>
        </w:rPr>
        <w:t>verandering</w:t>
      </w:r>
      <w:proofErr w:type="spellEnd"/>
      <w:r w:rsidRPr="003974E2">
        <w:rPr>
          <w:lang w:val="en-US"/>
        </w:rPr>
        <w:t xml:space="preserve"> HR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lastRenderedPageBreak/>
        <w:t xml:space="preserve">Nekstijfheid, </w:t>
      </w:r>
      <w:proofErr w:type="spellStart"/>
      <w:r w:rsidRPr="003974E2">
        <w:t>Kernig</w:t>
      </w:r>
      <w:proofErr w:type="spellEnd"/>
      <w:r w:rsidRPr="003974E2">
        <w:t xml:space="preserve"> +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proofErr w:type="spellStart"/>
      <w:r w:rsidRPr="003974E2">
        <w:t>Papilloedeem</w:t>
      </w:r>
      <w:proofErr w:type="spellEnd"/>
      <w:r w:rsidRPr="003974E2">
        <w:t>, fotofobie, pupillen rond, gelijk, lichtreactief en accomoderend</w:t>
      </w:r>
    </w:p>
    <w:p w:rsidR="00BE2CB7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t>Geen focaal motorisch deficit, sensibiliteit en cerebellaire functie niet te testen</w:t>
      </w:r>
    </w:p>
    <w:p w:rsidR="00A74F59" w:rsidRPr="003974E2" w:rsidRDefault="003974E2" w:rsidP="00A74F59">
      <w:pPr>
        <w:pStyle w:val="Lijstalinea"/>
        <w:numPr>
          <w:ilvl w:val="1"/>
          <w:numId w:val="5"/>
        </w:numPr>
      </w:pPr>
      <w:r w:rsidRPr="003974E2">
        <w:rPr>
          <w:lang w:val="en-US"/>
        </w:rPr>
        <w:t xml:space="preserve">Rest </w:t>
      </w:r>
      <w:proofErr w:type="spellStart"/>
      <w:r w:rsidRPr="003974E2">
        <w:rPr>
          <w:lang w:val="en-US"/>
        </w:rPr>
        <w:t>nl</w:t>
      </w:r>
      <w:proofErr w:type="spellEnd"/>
    </w:p>
    <w:p w:rsidR="00A74F59" w:rsidRDefault="00A74F59" w:rsidP="00A74F59">
      <w:pPr>
        <w:rPr>
          <w:b/>
        </w:rPr>
      </w:pPr>
      <w:r>
        <w:rPr>
          <w:b/>
        </w:rPr>
        <w:t>Casus 3b Maria 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774" w:rsidTr="009A0774">
        <w:tc>
          <w:tcPr>
            <w:tcW w:w="3020" w:type="dxa"/>
          </w:tcPr>
          <w:p w:rsidR="009A0774" w:rsidRDefault="009A0774" w:rsidP="00A74F59">
            <w:pPr>
              <w:rPr>
                <w:b/>
              </w:rPr>
            </w:pPr>
            <w:r>
              <w:rPr>
                <w:b/>
              </w:rPr>
              <w:t>Eenvoudige probleemlijst</w:t>
            </w:r>
          </w:p>
        </w:tc>
        <w:tc>
          <w:tcPr>
            <w:tcW w:w="3021" w:type="dxa"/>
          </w:tcPr>
          <w:p w:rsidR="009A0774" w:rsidRDefault="009A0774" w:rsidP="00A74F59">
            <w:pPr>
              <w:rPr>
                <w:b/>
              </w:rPr>
            </w:pPr>
            <w:r>
              <w:rPr>
                <w:b/>
              </w:rPr>
              <w:t>Verwerkte probleemlijs</w:t>
            </w:r>
            <w:r w:rsidR="00744AB4">
              <w:rPr>
                <w:b/>
              </w:rPr>
              <w:t>t</w:t>
            </w:r>
          </w:p>
        </w:tc>
        <w:tc>
          <w:tcPr>
            <w:tcW w:w="3021" w:type="dxa"/>
          </w:tcPr>
          <w:p w:rsidR="009A0774" w:rsidRDefault="003C5814" w:rsidP="00A74F59">
            <w:pPr>
              <w:rPr>
                <w:b/>
              </w:rPr>
            </w:pPr>
            <w:r>
              <w:rPr>
                <w:b/>
              </w:rPr>
              <w:t>Differentiaal diagnose</w:t>
            </w:r>
          </w:p>
        </w:tc>
      </w:tr>
      <w:tr w:rsidR="009A0774" w:rsidTr="009A0774">
        <w:tc>
          <w:tcPr>
            <w:tcW w:w="3020" w:type="dxa"/>
          </w:tcPr>
          <w:p w:rsidR="009A0774" w:rsidRP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 w:rsidRPr="003C5814">
              <w:t>48-jarige vrouw</w:t>
            </w:r>
          </w:p>
          <w:p w:rsidR="003C5814" w:rsidRP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 w:rsidRPr="003C5814">
              <w:t>Duizeligheid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 w:rsidRPr="003C5814">
              <w:t>Misselijkheid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Totale knieprothese (3 weken)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 xml:space="preserve">Acuut thoracale pijn </w:t>
            </w:r>
            <w:proofErr w:type="spellStart"/>
            <w:r>
              <w:t>linkerrug</w:t>
            </w:r>
            <w:proofErr w:type="spellEnd"/>
            <w:r>
              <w:t xml:space="preserve"> en lichte ademnood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94% saturatie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Lichte hoest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Lichte koorts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Been rood en gezwollen tot halverwege dij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Hypertensie</w:t>
            </w:r>
          </w:p>
          <w:p w:rsid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Contrastallergie</w:t>
            </w:r>
          </w:p>
          <w:p w:rsidR="003C5814" w:rsidRPr="003C5814" w:rsidRDefault="003C5814" w:rsidP="003C5814">
            <w:pPr>
              <w:pStyle w:val="Lijstalinea"/>
              <w:numPr>
                <w:ilvl w:val="0"/>
                <w:numId w:val="12"/>
              </w:numPr>
            </w:pPr>
            <w:r>
              <w:t>Dagelijks aspirine en paracetamol</w:t>
            </w:r>
          </w:p>
        </w:tc>
        <w:tc>
          <w:tcPr>
            <w:tcW w:w="3021" w:type="dxa"/>
          </w:tcPr>
          <w:p w:rsidR="009A0774" w:rsidRDefault="009B075A" w:rsidP="003C5814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Epidemiologie</w:t>
            </w:r>
          </w:p>
          <w:p w:rsidR="009B075A" w:rsidRPr="009B075A" w:rsidRDefault="009B075A" w:rsidP="009B075A">
            <w:pPr>
              <w:pStyle w:val="Lijstalinea"/>
            </w:pPr>
            <w:r>
              <w:t>48-jarige vrouw met knieprothese sedert 3 weken</w:t>
            </w:r>
          </w:p>
          <w:p w:rsidR="009B075A" w:rsidRDefault="009B075A" w:rsidP="003C5814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Tijdsverloop</w:t>
            </w:r>
          </w:p>
          <w:p w:rsidR="009B075A" w:rsidRPr="009B075A" w:rsidRDefault="009B075A" w:rsidP="009B075A">
            <w:pPr>
              <w:pStyle w:val="Lijstalinea"/>
            </w:pPr>
            <w:r>
              <w:t>Acuut</w:t>
            </w:r>
          </w:p>
          <w:p w:rsidR="009B075A" w:rsidRDefault="009B075A" w:rsidP="003C5814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Syndroomstelling</w:t>
            </w:r>
          </w:p>
          <w:p w:rsidR="009B075A" w:rsidRPr="0004326C" w:rsidRDefault="0004326C" w:rsidP="009B075A">
            <w:pPr>
              <w:pStyle w:val="Lijstalinea"/>
            </w:pPr>
            <w:r>
              <w:t>Duizeligheid, misselijkheid, acute thoracale pijn links en lichte ademnood, verminderde saturatie, lichte hoest en koorts, gezwollen en rood been</w:t>
            </w:r>
          </w:p>
        </w:tc>
        <w:tc>
          <w:tcPr>
            <w:tcW w:w="3021" w:type="dxa"/>
          </w:tcPr>
          <w:p w:rsidR="009A0774" w:rsidRDefault="009B075A" w:rsidP="009B075A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Rang I</w:t>
            </w:r>
          </w:p>
          <w:p w:rsidR="009B075A" w:rsidRPr="009B075A" w:rsidRDefault="009B075A" w:rsidP="009B075A">
            <w:pPr>
              <w:pStyle w:val="Lijstalinea"/>
            </w:pPr>
            <w:r>
              <w:t>Longembolie na trombose in been</w:t>
            </w:r>
          </w:p>
          <w:p w:rsidR="009B075A" w:rsidRDefault="009B075A" w:rsidP="009B075A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Rang Ie</w:t>
            </w:r>
          </w:p>
          <w:p w:rsidR="0004326C" w:rsidRPr="0004326C" w:rsidRDefault="0004326C" w:rsidP="0004326C">
            <w:pPr>
              <w:pStyle w:val="Lijstalinea"/>
            </w:pPr>
            <w:r>
              <w:t>Hartinfarct</w:t>
            </w:r>
          </w:p>
          <w:p w:rsidR="009B075A" w:rsidRDefault="009B075A" w:rsidP="009B075A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Rang II</w:t>
            </w:r>
          </w:p>
          <w:p w:rsidR="00283A71" w:rsidRPr="00283A71" w:rsidRDefault="00283A71" w:rsidP="00283A71">
            <w:pPr>
              <w:pStyle w:val="Lijstalinea"/>
            </w:pPr>
            <w:r w:rsidRPr="00283A71">
              <w:t>P</w:t>
            </w:r>
            <w:r w:rsidR="004B4B88">
              <w:t>leuritis</w:t>
            </w:r>
          </w:p>
          <w:p w:rsidR="009B075A" w:rsidRDefault="009B075A" w:rsidP="009B075A">
            <w:pPr>
              <w:pStyle w:val="Lijstaline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Rang III</w:t>
            </w:r>
          </w:p>
          <w:p w:rsidR="00283A71" w:rsidRPr="00283A71" w:rsidRDefault="00283A71" w:rsidP="00283A71">
            <w:pPr>
              <w:pStyle w:val="Lijstalinea"/>
            </w:pPr>
            <w:r>
              <w:t>P</w:t>
            </w:r>
            <w:r w:rsidR="004B4B88">
              <w:t>neumothorax</w:t>
            </w:r>
            <w:bookmarkStart w:id="0" w:name="_GoBack"/>
            <w:bookmarkEnd w:id="0"/>
          </w:p>
        </w:tc>
      </w:tr>
    </w:tbl>
    <w:p w:rsidR="000228EB" w:rsidRDefault="000228EB" w:rsidP="00A74F59">
      <w:pPr>
        <w:rPr>
          <w:b/>
        </w:rPr>
      </w:pPr>
    </w:p>
    <w:p w:rsidR="00A74F59" w:rsidRPr="003974E2" w:rsidRDefault="00A74F59" w:rsidP="00A74F59">
      <w:pPr>
        <w:pStyle w:val="Lijstalinea"/>
        <w:numPr>
          <w:ilvl w:val="0"/>
          <w:numId w:val="5"/>
        </w:numPr>
      </w:pPr>
      <w:r w:rsidRPr="003974E2">
        <w:t>Reden van komst: Ik ben verschrikkelijk duizelig en misselijk</w:t>
      </w:r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r w:rsidRPr="003974E2">
        <w:rPr>
          <w:lang w:val="nl-NL"/>
        </w:rPr>
        <w:t xml:space="preserve">48 jarige vrouw die drie weken geleden een totale knieprothese kreeg. Postoperatief verloop zonder bijzonderheden tot ze plots stekende thoracale pijn aan de </w:t>
      </w:r>
      <w:proofErr w:type="spellStart"/>
      <w:r w:rsidRPr="003974E2">
        <w:rPr>
          <w:lang w:val="nl-NL"/>
        </w:rPr>
        <w:t>linkerrug</w:t>
      </w:r>
      <w:proofErr w:type="spellEnd"/>
      <w:r w:rsidRPr="003974E2">
        <w:rPr>
          <w:lang w:val="nl-NL"/>
        </w:rPr>
        <w:t xml:space="preserve"> kreeg en lichte ademnood. Ze is thuisverpleegkunde en gebruikte haar </w:t>
      </w:r>
      <w:proofErr w:type="spellStart"/>
      <w:r w:rsidRPr="003974E2">
        <w:rPr>
          <w:lang w:val="nl-NL"/>
        </w:rPr>
        <w:t>pulse</w:t>
      </w:r>
      <w:proofErr w:type="spellEnd"/>
      <w:r w:rsidRPr="003974E2">
        <w:rPr>
          <w:lang w:val="nl-NL"/>
        </w:rPr>
        <w:t xml:space="preserve"> </w:t>
      </w:r>
      <w:proofErr w:type="spellStart"/>
      <w:r w:rsidRPr="003974E2">
        <w:rPr>
          <w:lang w:val="nl-NL"/>
        </w:rPr>
        <w:t>oximeter</w:t>
      </w:r>
      <w:proofErr w:type="spellEnd"/>
      <w:r w:rsidRPr="003974E2">
        <w:rPr>
          <w:lang w:val="nl-NL"/>
        </w:rPr>
        <w:t xml:space="preserve"> die 94% saturatie toonde. Ze heeft een lichte </w:t>
      </w:r>
      <w:proofErr w:type="spellStart"/>
      <w:r w:rsidRPr="003974E2">
        <w:rPr>
          <w:lang w:val="nl-NL"/>
        </w:rPr>
        <w:t>hoeste</w:t>
      </w:r>
      <w:proofErr w:type="spellEnd"/>
      <w:r w:rsidRPr="003974E2">
        <w:rPr>
          <w:lang w:val="nl-NL"/>
        </w:rPr>
        <w:t xml:space="preserve"> en lichte koorts. Haar been is rood en gezwollen tot halverwege de dij, maar men had haar gezegd dat dit te verwachten was na de operatie.</w:t>
      </w:r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r w:rsidRPr="003974E2">
        <w:rPr>
          <w:lang w:val="nl-NL"/>
        </w:rPr>
        <w:t>ATC: hypertensie; sociaal: gehuwd, 2 kinderen; allergie: contrast</w:t>
      </w:r>
    </w:p>
    <w:p w:rsidR="00BE2CB7" w:rsidRPr="003974E2" w:rsidRDefault="003974E2" w:rsidP="00A74F59">
      <w:pPr>
        <w:pStyle w:val="Lijstalinea"/>
        <w:numPr>
          <w:ilvl w:val="0"/>
          <w:numId w:val="5"/>
        </w:numPr>
      </w:pPr>
      <w:r w:rsidRPr="003974E2">
        <w:rPr>
          <w:lang w:val="nl-NL"/>
        </w:rPr>
        <w:t>TM: dagelijks aspirine sinds operatie en paracetamol</w:t>
      </w:r>
    </w:p>
    <w:p w:rsidR="00A74F59" w:rsidRPr="003974E2" w:rsidRDefault="00A74F59" w:rsidP="00A74F59">
      <w:pPr>
        <w:pStyle w:val="Lijstalinea"/>
        <w:numPr>
          <w:ilvl w:val="0"/>
          <w:numId w:val="5"/>
        </w:numPr>
      </w:pPr>
      <w:r w:rsidRPr="003974E2">
        <w:rPr>
          <w:lang w:val="nl-NL"/>
        </w:rPr>
        <w:t>Ze belt je en vraagt om advies: denk je dat dit een verrekking is door op krukken te stappen of zou ze beter bijkomend onderzoek laten doen?</w:t>
      </w:r>
    </w:p>
    <w:p w:rsidR="00A74F59" w:rsidRPr="00A74F59" w:rsidRDefault="00A74F59" w:rsidP="00A74F59">
      <w:pPr>
        <w:pStyle w:val="Lijstalinea"/>
        <w:rPr>
          <w:b/>
        </w:rPr>
      </w:pPr>
    </w:p>
    <w:p w:rsidR="00A74F59" w:rsidRPr="003974E2" w:rsidRDefault="00A74F59" w:rsidP="009A0774">
      <w:pPr>
        <w:spacing w:after="0" w:line="240" w:lineRule="auto"/>
      </w:pPr>
    </w:p>
    <w:sectPr w:rsidR="00A74F59" w:rsidRPr="003974E2" w:rsidSect="00A74F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034"/>
    <w:multiLevelType w:val="hybridMultilevel"/>
    <w:tmpl w:val="E3BAF72E"/>
    <w:lvl w:ilvl="0" w:tplc="2062A95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C83A66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1EE116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ECAEE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926AD8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D67604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9CDB0E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0CF88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87ED4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882D53"/>
    <w:multiLevelType w:val="hybridMultilevel"/>
    <w:tmpl w:val="F8BE14C8"/>
    <w:lvl w:ilvl="0" w:tplc="B67C3B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1F16">
      <w:start w:val="435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E4C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25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AE9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08D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7E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64B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E9A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951"/>
    <w:multiLevelType w:val="hybridMultilevel"/>
    <w:tmpl w:val="183AEB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1786"/>
    <w:multiLevelType w:val="hybridMultilevel"/>
    <w:tmpl w:val="6B80A4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0E5"/>
    <w:multiLevelType w:val="hybridMultilevel"/>
    <w:tmpl w:val="58D426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5871"/>
    <w:multiLevelType w:val="hybridMultilevel"/>
    <w:tmpl w:val="19EC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F7337"/>
    <w:multiLevelType w:val="hybridMultilevel"/>
    <w:tmpl w:val="A99C3B12"/>
    <w:lvl w:ilvl="0" w:tplc="AD623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17FA">
      <w:start w:val="1078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B80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41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D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AC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EC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2F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0C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112D0"/>
    <w:multiLevelType w:val="hybridMultilevel"/>
    <w:tmpl w:val="BF6AE600"/>
    <w:lvl w:ilvl="0" w:tplc="1862B9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12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AA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08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665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C29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6E5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8DB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B36"/>
    <w:multiLevelType w:val="hybridMultilevel"/>
    <w:tmpl w:val="AEA8D2B8"/>
    <w:lvl w:ilvl="0" w:tplc="16C83A6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3163332"/>
    <w:multiLevelType w:val="hybridMultilevel"/>
    <w:tmpl w:val="7EFAAB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78FA"/>
    <w:multiLevelType w:val="hybridMultilevel"/>
    <w:tmpl w:val="A1E0911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A5335"/>
    <w:multiLevelType w:val="hybridMultilevel"/>
    <w:tmpl w:val="9F40C694"/>
    <w:lvl w:ilvl="0" w:tplc="B5BEA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5A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D9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6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D8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2A0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FE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C6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8C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59"/>
    <w:rsid w:val="000228EB"/>
    <w:rsid w:val="0004326C"/>
    <w:rsid w:val="000C70A5"/>
    <w:rsid w:val="00283A71"/>
    <w:rsid w:val="003974E2"/>
    <w:rsid w:val="003C154B"/>
    <w:rsid w:val="003C5814"/>
    <w:rsid w:val="004204E3"/>
    <w:rsid w:val="004B4B88"/>
    <w:rsid w:val="00744AB4"/>
    <w:rsid w:val="00777F47"/>
    <w:rsid w:val="00926E2F"/>
    <w:rsid w:val="009A0774"/>
    <w:rsid w:val="009B075A"/>
    <w:rsid w:val="00A74F59"/>
    <w:rsid w:val="00AB5670"/>
    <w:rsid w:val="00BE2CB7"/>
    <w:rsid w:val="00ED582E"/>
    <w:rsid w:val="00F93681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C135"/>
  <w15:docId w15:val="{E63F14BB-1444-458E-A3B2-DDE1938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F59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92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21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81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30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46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14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93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85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00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52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8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17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1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8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40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36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600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2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5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7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62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93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87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73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0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72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8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38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13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84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51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0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5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Annelies Van Cappellen</cp:lastModifiedBy>
  <cp:revision>7</cp:revision>
  <dcterms:created xsi:type="dcterms:W3CDTF">2018-10-30T20:18:00Z</dcterms:created>
  <dcterms:modified xsi:type="dcterms:W3CDTF">2018-10-31T17:16:00Z</dcterms:modified>
</cp:coreProperties>
</file>