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B3" w:rsidRPr="00873493" w:rsidRDefault="003A38B3" w:rsidP="003A38B3">
      <w:pPr>
        <w:spacing w:before="120"/>
        <w:jc w:val="center"/>
        <w:rPr>
          <w:rFonts w:asciiTheme="minorHAnsi" w:hAnsiTheme="minorHAnsi" w:cstheme="minorHAnsi"/>
          <w:b/>
          <w:bCs/>
          <w:color w:val="FF0000"/>
          <w:sz w:val="32"/>
          <w:u w:val="single"/>
          <w:lang w:val="nl-BE"/>
        </w:rPr>
      </w:pPr>
      <w:bookmarkStart w:id="0" w:name="_GoBack"/>
      <w:bookmarkEnd w:id="0"/>
      <w:r w:rsidRPr="00873493">
        <w:rPr>
          <w:rFonts w:asciiTheme="minorHAnsi" w:hAnsiTheme="minorHAnsi" w:cstheme="minorHAnsi"/>
          <w:b/>
          <w:bCs/>
          <w:color w:val="FF0000"/>
          <w:sz w:val="32"/>
          <w:u w:val="single"/>
          <w:lang w:val="nl-BE"/>
        </w:rPr>
        <w:t>STUDIE VAN ENKELE HYDROLASEN BETROKKEN BIJ DE SPIJSVERTERING</w:t>
      </w:r>
    </w:p>
    <w:p w:rsidR="005648FA" w:rsidRPr="00873493" w:rsidRDefault="005648FA" w:rsidP="00654108">
      <w:pPr>
        <w:spacing w:before="120"/>
        <w:jc w:val="both"/>
        <w:rPr>
          <w:rFonts w:asciiTheme="minorHAnsi" w:hAnsiTheme="minorHAnsi" w:cstheme="minorHAnsi"/>
          <w:b/>
          <w:bCs/>
          <w:color w:val="FF0000"/>
          <w:sz w:val="32"/>
          <w:u w:val="single"/>
          <w:lang w:val="nl-BE"/>
        </w:rPr>
      </w:pPr>
    </w:p>
    <w:p w:rsidR="009760F7" w:rsidRPr="00873493" w:rsidRDefault="009760F7" w:rsidP="00654108">
      <w:pPr>
        <w:pStyle w:val="Geenafstand"/>
        <w:jc w:val="both"/>
        <w:rPr>
          <w:rFonts w:asciiTheme="minorHAnsi" w:hAnsiTheme="minorHAnsi" w:cstheme="minorHAnsi"/>
          <w:b/>
          <w:u w:val="single"/>
          <w:lang w:val="nl-BE"/>
        </w:rPr>
      </w:pPr>
      <w:r w:rsidRPr="00873493">
        <w:rPr>
          <w:rFonts w:asciiTheme="minorHAnsi" w:hAnsiTheme="minorHAnsi" w:cstheme="minorHAnsi"/>
          <w:b/>
          <w:u w:val="single"/>
          <w:lang w:val="nl-BE"/>
        </w:rPr>
        <w:t>Inleiding:</w:t>
      </w:r>
    </w:p>
    <w:p w:rsidR="009760F7" w:rsidRPr="00873493" w:rsidRDefault="009760F7" w:rsidP="00654108">
      <w:pPr>
        <w:pStyle w:val="Geenafstand"/>
        <w:jc w:val="both"/>
        <w:rPr>
          <w:rFonts w:asciiTheme="minorHAnsi" w:hAnsiTheme="minorHAnsi" w:cstheme="minorHAnsi"/>
          <w:b/>
          <w:lang w:val="nl-BE"/>
        </w:rPr>
      </w:pPr>
    </w:p>
    <w:p w:rsidR="009760F7" w:rsidRPr="00873493" w:rsidRDefault="009760F7" w:rsidP="00654108">
      <w:pPr>
        <w:pStyle w:val="Geenafstand"/>
        <w:jc w:val="both"/>
        <w:rPr>
          <w:rFonts w:asciiTheme="minorHAnsi" w:hAnsiTheme="minorHAnsi" w:cstheme="minorHAnsi"/>
          <w:lang w:val="nl-BE"/>
        </w:rPr>
      </w:pPr>
      <w:r w:rsidRPr="00873493">
        <w:rPr>
          <w:rFonts w:asciiTheme="minorHAnsi" w:hAnsiTheme="minorHAnsi" w:cstheme="minorHAnsi"/>
          <w:lang w:val="nl-BE"/>
        </w:rPr>
        <w:t>In dit practicum bestuderen we welk effect het enzym speekselamylase heeft op de afbraak van zetmeel. Hiervoor maken we gebruik van de lugol- en Fehlingreactie. De lugolreactie berust op de vorming van een complex tussen jodium en zetmeel, wat resulteert in een diep blauwpaarse kleur. Op deze manier kunnen we de aanwezigheid van zetmeel nagaan. De reactie van Fehling houdt een reductie in van Cu</w:t>
      </w:r>
      <w:r w:rsidRPr="00873493">
        <w:rPr>
          <w:rFonts w:asciiTheme="minorHAnsi" w:hAnsiTheme="minorHAnsi" w:cstheme="minorHAnsi"/>
          <w:vertAlign w:val="superscript"/>
          <w:lang w:val="nl-BE"/>
        </w:rPr>
        <w:t>2+</w:t>
      </w:r>
      <w:r w:rsidRPr="00873493">
        <w:rPr>
          <w:rFonts w:asciiTheme="minorHAnsi" w:hAnsiTheme="minorHAnsi" w:cstheme="minorHAnsi"/>
          <w:lang w:val="nl-BE"/>
        </w:rPr>
        <w:t xml:space="preserve"> tot Cu</w:t>
      </w:r>
      <w:r w:rsidRPr="00873493">
        <w:rPr>
          <w:rFonts w:asciiTheme="minorHAnsi" w:hAnsiTheme="minorHAnsi" w:cstheme="minorHAnsi"/>
          <w:vertAlign w:val="superscript"/>
          <w:lang w:val="nl-BE"/>
        </w:rPr>
        <w:t>+</w:t>
      </w:r>
      <w:r w:rsidRPr="00873493">
        <w:rPr>
          <w:rFonts w:asciiTheme="minorHAnsi" w:hAnsiTheme="minorHAnsi" w:cstheme="minorHAnsi"/>
          <w:lang w:val="nl-BE"/>
        </w:rPr>
        <w:t>. Deze reductie geeft een onoplosbaar Cu</w:t>
      </w:r>
      <w:r w:rsidRPr="00873493">
        <w:rPr>
          <w:rFonts w:asciiTheme="minorHAnsi" w:hAnsiTheme="minorHAnsi" w:cstheme="minorHAnsi"/>
          <w:vertAlign w:val="superscript"/>
          <w:lang w:val="nl-BE"/>
        </w:rPr>
        <w:t>+</w:t>
      </w:r>
      <w:r w:rsidRPr="00873493">
        <w:rPr>
          <w:rFonts w:asciiTheme="minorHAnsi" w:hAnsiTheme="minorHAnsi" w:cstheme="minorHAnsi"/>
          <w:lang w:val="nl-BE"/>
        </w:rPr>
        <w:t>-tartraat complex ( baksteenrode neerslag).</w:t>
      </w:r>
    </w:p>
    <w:p w:rsidR="009760F7" w:rsidRPr="00873493" w:rsidRDefault="009760F7" w:rsidP="00654108">
      <w:pPr>
        <w:pStyle w:val="Geenafstand"/>
        <w:jc w:val="both"/>
        <w:rPr>
          <w:rFonts w:asciiTheme="minorHAnsi" w:hAnsiTheme="minorHAnsi" w:cstheme="minorHAnsi"/>
          <w:lang w:val="nl-BE"/>
        </w:rPr>
      </w:pPr>
      <w:r w:rsidRPr="00873493">
        <w:rPr>
          <w:rFonts w:asciiTheme="minorHAnsi" w:hAnsiTheme="minorHAnsi" w:cstheme="minorHAnsi"/>
          <w:lang w:val="nl-BE"/>
        </w:rPr>
        <w:t>In het tweede deel van het practicum gaan we na welke invloed de pH heeft op de trypsine-activiteit. Tenslotte wordt de werking van galzuurzouten van naderbij bekeken.</w:t>
      </w:r>
    </w:p>
    <w:p w:rsidR="009760F7" w:rsidRPr="00873493" w:rsidRDefault="009760F7" w:rsidP="00654108">
      <w:pPr>
        <w:pStyle w:val="Geenafstand"/>
        <w:jc w:val="both"/>
        <w:rPr>
          <w:rFonts w:asciiTheme="minorHAnsi" w:hAnsiTheme="minorHAnsi" w:cstheme="minorHAnsi"/>
          <w:lang w:val="nl-BE"/>
        </w:rPr>
      </w:pPr>
    </w:p>
    <w:p w:rsidR="009760F7" w:rsidRPr="00873493" w:rsidRDefault="009760F7" w:rsidP="00654108">
      <w:pPr>
        <w:pStyle w:val="Geenafstand"/>
        <w:jc w:val="both"/>
        <w:rPr>
          <w:rFonts w:asciiTheme="minorHAnsi" w:hAnsiTheme="minorHAnsi" w:cstheme="minorHAnsi"/>
          <w:b/>
          <w:u w:val="single"/>
          <w:lang w:val="nl-BE"/>
        </w:rPr>
      </w:pPr>
      <w:r w:rsidRPr="00873493">
        <w:rPr>
          <w:rFonts w:asciiTheme="minorHAnsi" w:hAnsiTheme="minorHAnsi" w:cstheme="minorHAnsi"/>
          <w:b/>
          <w:u w:val="single"/>
          <w:lang w:val="nl-BE"/>
        </w:rPr>
        <w:t>A. Kinetische studie van het speekselamylase:</w:t>
      </w:r>
    </w:p>
    <w:p w:rsidR="009760F7" w:rsidRPr="00873493" w:rsidRDefault="009760F7" w:rsidP="00654108">
      <w:pPr>
        <w:pStyle w:val="Geenafstand"/>
        <w:jc w:val="both"/>
        <w:rPr>
          <w:rFonts w:asciiTheme="minorHAnsi" w:hAnsiTheme="minorHAnsi" w:cstheme="minorHAnsi"/>
          <w:b/>
          <w:u w:val="single"/>
          <w:lang w:val="nl-BE"/>
        </w:rPr>
      </w:pPr>
    </w:p>
    <w:p w:rsidR="009760F7" w:rsidRPr="00873493" w:rsidRDefault="009760F7" w:rsidP="00654108">
      <w:pPr>
        <w:pStyle w:val="Geenafstand"/>
        <w:jc w:val="both"/>
        <w:rPr>
          <w:rFonts w:asciiTheme="minorHAnsi" w:hAnsiTheme="minorHAnsi" w:cstheme="minorHAnsi"/>
          <w:b/>
          <w:i/>
          <w:lang w:val="nl-BE"/>
        </w:rPr>
      </w:pPr>
      <w:r w:rsidRPr="00873493">
        <w:rPr>
          <w:rFonts w:asciiTheme="minorHAnsi" w:hAnsiTheme="minorHAnsi" w:cstheme="minorHAnsi"/>
          <w:b/>
          <w:i/>
          <w:lang w:val="nl-BE"/>
        </w:rPr>
        <w:t>Principe:</w:t>
      </w:r>
    </w:p>
    <w:p w:rsidR="00654108" w:rsidRDefault="00654108" w:rsidP="00654108">
      <w:pPr>
        <w:pStyle w:val="Geenafstand"/>
        <w:jc w:val="both"/>
        <w:rPr>
          <w:rFonts w:asciiTheme="minorHAnsi" w:hAnsiTheme="minorHAnsi" w:cstheme="minorHAnsi"/>
          <w:lang w:val="nl-BE"/>
        </w:rPr>
      </w:pPr>
    </w:p>
    <w:p w:rsidR="009760F7" w:rsidRPr="00873493" w:rsidRDefault="009760F7" w:rsidP="00654108">
      <w:pPr>
        <w:pStyle w:val="Geenafstand"/>
        <w:jc w:val="both"/>
        <w:rPr>
          <w:rFonts w:asciiTheme="minorHAnsi" w:hAnsiTheme="minorHAnsi" w:cstheme="minorHAnsi"/>
          <w:lang w:val="nl-BE"/>
        </w:rPr>
      </w:pPr>
      <w:r w:rsidRPr="00873493">
        <w:rPr>
          <w:rFonts w:asciiTheme="minorHAnsi" w:hAnsiTheme="minorHAnsi" w:cstheme="minorHAnsi"/>
          <w:lang w:val="nl-BE"/>
        </w:rPr>
        <w:t xml:space="preserve">We gaan gebruik maken van de Lugolreactie. De eerste proefbuis van de reeks, die de blauwe kleur geeft en dus een positieve reactie is, zal gebruikt worden voor de kinetische studie. </w:t>
      </w:r>
      <w:r w:rsidR="003A72A0" w:rsidRPr="00873493">
        <w:rPr>
          <w:rFonts w:asciiTheme="minorHAnsi" w:hAnsiTheme="minorHAnsi" w:cstheme="minorHAnsi"/>
          <w:lang w:val="nl-BE"/>
        </w:rPr>
        <w:t>Deze studie houdt ook de Fehlingreactie in.</w:t>
      </w:r>
    </w:p>
    <w:p w:rsidR="005138C9" w:rsidRPr="00873493" w:rsidRDefault="005138C9" w:rsidP="00654108">
      <w:pPr>
        <w:pStyle w:val="Geenafstand"/>
        <w:jc w:val="both"/>
        <w:rPr>
          <w:rFonts w:asciiTheme="minorHAnsi" w:hAnsiTheme="minorHAnsi" w:cstheme="minorHAnsi"/>
          <w:b/>
          <w:lang w:val="nl-BE"/>
        </w:rPr>
      </w:pPr>
    </w:p>
    <w:p w:rsidR="009949B4" w:rsidRPr="00873493" w:rsidRDefault="009949B4" w:rsidP="00654108">
      <w:pPr>
        <w:pStyle w:val="Geenafstand"/>
        <w:jc w:val="both"/>
        <w:rPr>
          <w:rFonts w:asciiTheme="minorHAnsi" w:hAnsiTheme="minorHAnsi" w:cstheme="minorHAnsi"/>
          <w:b/>
          <w:i/>
          <w:lang w:val="nl-BE"/>
        </w:rPr>
      </w:pPr>
      <w:r w:rsidRPr="00873493">
        <w:rPr>
          <w:rFonts w:asciiTheme="minorHAnsi" w:hAnsiTheme="minorHAnsi" w:cstheme="minorHAnsi"/>
          <w:b/>
          <w:i/>
          <w:lang w:val="nl-BE"/>
        </w:rPr>
        <w:t>Uitvoering:</w:t>
      </w:r>
    </w:p>
    <w:p w:rsidR="00654108" w:rsidRDefault="00654108" w:rsidP="00654108">
      <w:pPr>
        <w:pStyle w:val="Geenafstand"/>
        <w:jc w:val="both"/>
        <w:rPr>
          <w:rFonts w:asciiTheme="minorHAnsi" w:hAnsiTheme="minorHAnsi" w:cstheme="minorHAnsi"/>
          <w:lang w:val="nl-BE"/>
        </w:rPr>
      </w:pPr>
    </w:p>
    <w:p w:rsidR="005138C9" w:rsidRPr="00873493" w:rsidRDefault="00026149" w:rsidP="00654108">
      <w:pPr>
        <w:pStyle w:val="Geenafstand"/>
        <w:jc w:val="both"/>
        <w:rPr>
          <w:rFonts w:asciiTheme="minorHAnsi" w:hAnsiTheme="minorHAnsi" w:cstheme="minorHAnsi"/>
          <w:lang w:val="nl-BE"/>
        </w:rPr>
      </w:pPr>
      <w:r w:rsidRPr="00873493">
        <w:rPr>
          <w:rFonts w:asciiTheme="minorHAnsi" w:hAnsiTheme="minorHAnsi" w:cstheme="minorHAnsi"/>
          <w:lang w:val="nl-BE"/>
        </w:rPr>
        <w:t xml:space="preserve">Als eerste wordt er </w:t>
      </w:r>
      <w:r w:rsidR="005138C9" w:rsidRPr="00873493">
        <w:rPr>
          <w:rFonts w:asciiTheme="minorHAnsi" w:hAnsiTheme="minorHAnsi" w:cstheme="minorHAnsi"/>
          <w:lang w:val="nl-BE"/>
        </w:rPr>
        <w:t>een referentieoplossi</w:t>
      </w:r>
      <w:r w:rsidR="005C53A6" w:rsidRPr="00873493">
        <w:rPr>
          <w:rFonts w:asciiTheme="minorHAnsi" w:hAnsiTheme="minorHAnsi" w:cstheme="minorHAnsi"/>
          <w:lang w:val="nl-BE"/>
        </w:rPr>
        <w:t>ng bereid waarin geen amylase</w:t>
      </w:r>
      <w:r w:rsidR="005138C9" w:rsidRPr="00873493">
        <w:rPr>
          <w:rFonts w:asciiTheme="minorHAnsi" w:hAnsiTheme="minorHAnsi" w:cstheme="minorHAnsi"/>
          <w:lang w:val="nl-BE"/>
        </w:rPr>
        <w:t xml:space="preserve"> zit.</w:t>
      </w:r>
      <w:r w:rsidR="00CD47C7" w:rsidRPr="00873493">
        <w:rPr>
          <w:rFonts w:asciiTheme="minorHAnsi" w:hAnsiTheme="minorHAnsi" w:cstheme="minorHAnsi"/>
          <w:lang w:val="nl-BE"/>
        </w:rPr>
        <w:t xml:space="preserve"> Deze oplossing wordt gemaakt, om</w:t>
      </w:r>
      <w:r w:rsidR="00EA30FB" w:rsidRPr="00873493">
        <w:rPr>
          <w:rFonts w:asciiTheme="minorHAnsi" w:hAnsiTheme="minorHAnsi" w:cstheme="minorHAnsi"/>
          <w:lang w:val="nl-BE"/>
        </w:rPr>
        <w:t xml:space="preserve"> de kleur (blauwpaars) ervan</w:t>
      </w:r>
      <w:r w:rsidR="00CD47C7" w:rsidRPr="00873493">
        <w:rPr>
          <w:rFonts w:asciiTheme="minorHAnsi" w:hAnsiTheme="minorHAnsi" w:cstheme="minorHAnsi"/>
          <w:lang w:val="nl-BE"/>
        </w:rPr>
        <w:t xml:space="preserve"> te kunnen vergelijken met de reeks en zo na te gaan welke buis we verder gaan gebruiken.</w:t>
      </w:r>
    </w:p>
    <w:p w:rsidR="005138C9" w:rsidRPr="00873493" w:rsidRDefault="00026149" w:rsidP="00654108">
      <w:pPr>
        <w:pStyle w:val="Geenafstand"/>
        <w:jc w:val="both"/>
        <w:rPr>
          <w:rFonts w:asciiTheme="minorHAnsi" w:hAnsiTheme="minorHAnsi" w:cstheme="minorHAnsi"/>
          <w:lang w:val="nl-BE"/>
        </w:rPr>
      </w:pPr>
      <w:r w:rsidRPr="00873493">
        <w:rPr>
          <w:rFonts w:asciiTheme="minorHAnsi" w:hAnsiTheme="minorHAnsi" w:cstheme="minorHAnsi"/>
          <w:lang w:val="nl-BE"/>
        </w:rPr>
        <w:t>Vervolgens collecteren we een hoeveelheid speeksel van onszelf</w:t>
      </w:r>
      <w:r w:rsidR="005138C9" w:rsidRPr="00873493">
        <w:rPr>
          <w:rFonts w:asciiTheme="minorHAnsi" w:hAnsiTheme="minorHAnsi" w:cstheme="minorHAnsi"/>
          <w:lang w:val="nl-BE"/>
        </w:rPr>
        <w:t xml:space="preserve">. </w:t>
      </w:r>
      <w:r w:rsidRPr="00873493">
        <w:rPr>
          <w:rFonts w:asciiTheme="minorHAnsi" w:hAnsiTheme="minorHAnsi" w:cstheme="minorHAnsi"/>
          <w:lang w:val="nl-BE"/>
        </w:rPr>
        <w:t>Aangezien de concentratie aan S-amylase heel hoog is in ons speeksel, moeten we het gaan verdunnen (ongeve</w:t>
      </w:r>
      <w:r w:rsidR="005E7AE9" w:rsidRPr="00873493">
        <w:rPr>
          <w:rFonts w:asciiTheme="minorHAnsi" w:hAnsiTheme="minorHAnsi" w:cstheme="minorHAnsi"/>
          <w:lang w:val="nl-BE"/>
        </w:rPr>
        <w:t>er 50 maal)</w:t>
      </w:r>
      <w:r w:rsidR="005138C9" w:rsidRPr="00873493">
        <w:rPr>
          <w:rFonts w:asciiTheme="minorHAnsi" w:hAnsiTheme="minorHAnsi" w:cstheme="minorHAnsi"/>
          <w:lang w:val="nl-BE"/>
        </w:rPr>
        <w:t>.</w:t>
      </w:r>
      <w:r w:rsidR="00DF5E15" w:rsidRPr="00873493">
        <w:rPr>
          <w:rFonts w:asciiTheme="minorHAnsi" w:hAnsiTheme="minorHAnsi" w:cstheme="minorHAnsi"/>
          <w:lang w:val="nl-BE"/>
        </w:rPr>
        <w:t xml:space="preserve"> </w:t>
      </w:r>
      <w:r w:rsidRPr="00873493">
        <w:rPr>
          <w:rFonts w:asciiTheme="minorHAnsi" w:hAnsiTheme="minorHAnsi" w:cstheme="minorHAnsi"/>
          <w:lang w:val="nl-BE"/>
        </w:rPr>
        <w:t>Deze buis noemen we ‘buis 1’</w:t>
      </w:r>
      <w:r w:rsidR="00DF5E15" w:rsidRPr="00873493">
        <w:rPr>
          <w:rFonts w:asciiTheme="minorHAnsi" w:hAnsiTheme="minorHAnsi" w:cstheme="minorHAnsi"/>
          <w:lang w:val="nl-BE"/>
        </w:rPr>
        <w:t xml:space="preserve"> (zie figuur </w:t>
      </w:r>
      <w:r w:rsidR="00CD47C7" w:rsidRPr="00873493">
        <w:rPr>
          <w:rFonts w:asciiTheme="minorHAnsi" w:hAnsiTheme="minorHAnsi" w:cstheme="minorHAnsi"/>
          <w:lang w:val="nl-BE"/>
        </w:rPr>
        <w:t>2</w:t>
      </w:r>
      <w:r w:rsidR="00DF5E15" w:rsidRPr="00873493">
        <w:rPr>
          <w:rFonts w:asciiTheme="minorHAnsi" w:hAnsiTheme="minorHAnsi" w:cstheme="minorHAnsi"/>
          <w:lang w:val="nl-BE"/>
        </w:rPr>
        <w:t>.)</w:t>
      </w:r>
      <w:r w:rsidRPr="00873493">
        <w:rPr>
          <w:rFonts w:asciiTheme="minorHAnsi" w:hAnsiTheme="minorHAnsi" w:cstheme="minorHAnsi"/>
          <w:lang w:val="nl-BE"/>
        </w:rPr>
        <w:t xml:space="preserve">. Het maken van de overige proefflesjes van de verdunningsreeks </w:t>
      </w:r>
      <w:r w:rsidR="005E7AE9" w:rsidRPr="00873493">
        <w:rPr>
          <w:rFonts w:asciiTheme="minorHAnsi" w:hAnsiTheme="minorHAnsi" w:cstheme="minorHAnsi"/>
          <w:lang w:val="nl-BE"/>
        </w:rPr>
        <w:t xml:space="preserve">vindt men </w:t>
      </w:r>
      <w:r w:rsidRPr="00873493">
        <w:rPr>
          <w:rFonts w:asciiTheme="minorHAnsi" w:hAnsiTheme="minorHAnsi" w:cstheme="minorHAnsi"/>
          <w:lang w:val="nl-BE"/>
        </w:rPr>
        <w:t>eveneens</w:t>
      </w:r>
      <w:r w:rsidR="00CD47C7" w:rsidRPr="00873493">
        <w:rPr>
          <w:rFonts w:asciiTheme="minorHAnsi" w:hAnsiTheme="minorHAnsi" w:cstheme="minorHAnsi"/>
          <w:lang w:val="nl-BE"/>
        </w:rPr>
        <w:t xml:space="preserve"> terug in figuur 2</w:t>
      </w:r>
      <w:r w:rsidR="005E7AE9" w:rsidRPr="00873493">
        <w:rPr>
          <w:rFonts w:asciiTheme="minorHAnsi" w:hAnsiTheme="minorHAnsi" w:cstheme="minorHAnsi"/>
          <w:lang w:val="nl-BE"/>
        </w:rPr>
        <w:t>.</w:t>
      </w:r>
    </w:p>
    <w:p w:rsidR="009D4A48" w:rsidRPr="00873493" w:rsidRDefault="009E06F4" w:rsidP="00654108">
      <w:pPr>
        <w:spacing w:before="120"/>
        <w:jc w:val="both"/>
        <w:rPr>
          <w:rFonts w:asciiTheme="minorHAnsi" w:hAnsiTheme="minorHAnsi" w:cstheme="minorHAnsi"/>
          <w:lang w:val="nl-BE"/>
        </w:rPr>
      </w:pPr>
      <w:r w:rsidRPr="00873493">
        <w:rPr>
          <w:rFonts w:asciiTheme="minorHAnsi" w:hAnsiTheme="minorHAnsi" w:cstheme="minorHAnsi"/>
          <w:bCs/>
          <w:lang w:val="nl-BE"/>
        </w:rPr>
        <w:t xml:space="preserve">Voor de </w:t>
      </w:r>
      <w:r w:rsidR="00D43BCD" w:rsidRPr="00873493">
        <w:rPr>
          <w:rFonts w:asciiTheme="minorHAnsi" w:hAnsiTheme="minorHAnsi" w:cstheme="minorHAnsi"/>
          <w:bCs/>
          <w:lang w:val="nl-BE"/>
        </w:rPr>
        <w:t>oriëntatietest maken we een</w:t>
      </w:r>
      <w:r w:rsidRPr="00873493">
        <w:rPr>
          <w:rFonts w:asciiTheme="minorHAnsi" w:hAnsiTheme="minorHAnsi" w:cstheme="minorHAnsi"/>
          <w:bCs/>
          <w:lang w:val="nl-BE"/>
        </w:rPr>
        <w:t xml:space="preserve"> nieuwe</w:t>
      </w:r>
      <w:r w:rsidR="00D43BCD" w:rsidRPr="00873493">
        <w:rPr>
          <w:rFonts w:asciiTheme="minorHAnsi" w:hAnsiTheme="minorHAnsi" w:cstheme="minorHAnsi"/>
          <w:bCs/>
          <w:lang w:val="nl-BE"/>
        </w:rPr>
        <w:t xml:space="preserve"> reeks nl</w:t>
      </w:r>
      <w:r w:rsidR="00721314" w:rsidRPr="00873493">
        <w:rPr>
          <w:rFonts w:asciiTheme="minorHAnsi" w:hAnsiTheme="minorHAnsi" w:cstheme="minorHAnsi"/>
          <w:bCs/>
          <w:lang w:val="nl-BE"/>
        </w:rPr>
        <w:t>.</w:t>
      </w:r>
      <w:r w:rsidR="00D43BCD" w:rsidRPr="00873493">
        <w:rPr>
          <w:rFonts w:asciiTheme="minorHAnsi" w:hAnsiTheme="minorHAnsi" w:cstheme="minorHAnsi"/>
          <w:bCs/>
          <w:lang w:val="nl-BE"/>
        </w:rPr>
        <w:t xml:space="preserve"> buizen</w:t>
      </w:r>
      <w:r w:rsidR="00CD47C7" w:rsidRPr="00873493">
        <w:rPr>
          <w:rFonts w:asciiTheme="minorHAnsi" w:hAnsiTheme="minorHAnsi" w:cstheme="minorHAnsi"/>
          <w:bCs/>
          <w:lang w:val="nl-BE"/>
        </w:rPr>
        <w:t xml:space="preserve"> 1’ tot 6’ (zie figuur 2)</w:t>
      </w:r>
      <w:r w:rsidR="00D43BCD" w:rsidRPr="00873493">
        <w:rPr>
          <w:rFonts w:asciiTheme="minorHAnsi" w:hAnsiTheme="minorHAnsi" w:cstheme="minorHAnsi"/>
          <w:bCs/>
          <w:lang w:val="nl-BE"/>
        </w:rPr>
        <w:t xml:space="preserve">. </w:t>
      </w:r>
      <w:r w:rsidR="00721314" w:rsidRPr="00873493">
        <w:rPr>
          <w:rFonts w:asciiTheme="minorHAnsi" w:hAnsiTheme="minorHAnsi" w:cstheme="minorHAnsi"/>
          <w:bCs/>
          <w:lang w:val="nl-BE"/>
        </w:rPr>
        <w:t xml:space="preserve">Na 5 minuten kunnen we bepalen welke buis we moeten gebruiken. Deze stemt overeen met de buis uit reeks 1 tot 6. </w:t>
      </w:r>
      <w:r w:rsidR="002D7AE4" w:rsidRPr="00873493">
        <w:rPr>
          <w:rFonts w:asciiTheme="minorHAnsi" w:hAnsiTheme="minorHAnsi" w:cstheme="minorHAnsi"/>
          <w:lang w:val="nl-BE"/>
        </w:rPr>
        <w:t xml:space="preserve">Men noemt die </w:t>
      </w:r>
      <w:r w:rsidR="00D43BCD" w:rsidRPr="00873493">
        <w:rPr>
          <w:rFonts w:asciiTheme="minorHAnsi" w:hAnsiTheme="minorHAnsi" w:cstheme="minorHAnsi"/>
          <w:lang w:val="nl-BE"/>
        </w:rPr>
        <w:t>‘</w:t>
      </w:r>
      <w:r w:rsidR="002D7AE4" w:rsidRPr="00873493">
        <w:rPr>
          <w:rFonts w:asciiTheme="minorHAnsi" w:hAnsiTheme="minorHAnsi" w:cstheme="minorHAnsi"/>
          <w:lang w:val="nl-BE"/>
        </w:rPr>
        <w:t>buis X</w:t>
      </w:r>
      <w:r w:rsidR="00D43BCD" w:rsidRPr="00873493">
        <w:rPr>
          <w:rFonts w:asciiTheme="minorHAnsi" w:hAnsiTheme="minorHAnsi" w:cstheme="minorHAnsi"/>
          <w:lang w:val="nl-BE"/>
        </w:rPr>
        <w:t>’</w:t>
      </w:r>
      <w:r w:rsidR="002D7AE4" w:rsidRPr="00873493">
        <w:rPr>
          <w:rFonts w:asciiTheme="minorHAnsi" w:hAnsiTheme="minorHAnsi" w:cstheme="minorHAnsi"/>
          <w:lang w:val="nl-BE"/>
        </w:rPr>
        <w:t>.</w:t>
      </w:r>
    </w:p>
    <w:p w:rsidR="00CD47C7" w:rsidRPr="00873493" w:rsidRDefault="00CD47C7" w:rsidP="009D4A48">
      <w:pPr>
        <w:pStyle w:val="Geenafstand"/>
        <w:rPr>
          <w:rFonts w:asciiTheme="minorHAnsi" w:hAnsiTheme="minorHAnsi" w:cstheme="minorHAnsi"/>
          <w:lang w:val="nl-BE"/>
        </w:rPr>
      </w:pPr>
    </w:p>
    <w:tbl>
      <w:tblPr>
        <w:tblStyle w:val="Tabelraster"/>
        <w:tblW w:w="0" w:type="auto"/>
        <w:tblLook w:val="04A0" w:firstRow="1" w:lastRow="0" w:firstColumn="1" w:lastColumn="0" w:noHBand="0" w:noVBand="1"/>
      </w:tblPr>
      <w:tblGrid>
        <w:gridCol w:w="1242"/>
        <w:gridCol w:w="4606"/>
      </w:tblGrid>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p>
        </w:tc>
        <w:tc>
          <w:tcPr>
            <w:tcW w:w="4606" w:type="dxa"/>
          </w:tcPr>
          <w:p w:rsidR="00CD47C7" w:rsidRPr="00873493" w:rsidRDefault="00721314" w:rsidP="009D4A48">
            <w:pPr>
              <w:pStyle w:val="Geenafstand"/>
              <w:rPr>
                <w:rFonts w:asciiTheme="minorHAnsi" w:hAnsiTheme="minorHAnsi" w:cstheme="minorHAnsi"/>
                <w:b/>
                <w:lang w:val="nl-BE"/>
              </w:rPr>
            </w:pPr>
            <w:r w:rsidRPr="00873493">
              <w:rPr>
                <w:rFonts w:asciiTheme="minorHAnsi" w:hAnsiTheme="minorHAnsi" w:cstheme="minorHAnsi"/>
                <w:b/>
                <w:lang w:val="nl-BE"/>
              </w:rPr>
              <w:t>K</w:t>
            </w:r>
            <w:r w:rsidR="00CD47C7" w:rsidRPr="00873493">
              <w:rPr>
                <w:rFonts w:asciiTheme="minorHAnsi" w:hAnsiTheme="minorHAnsi" w:cstheme="minorHAnsi"/>
                <w:b/>
                <w:lang w:val="nl-BE"/>
              </w:rPr>
              <w:t>leur</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1</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Doorzichtig</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2</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Lichtpaars</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3</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Kleur van referentieoplossing</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4</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Donkerder dan referentieoplossing</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5</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Donkerblauw</w:t>
            </w:r>
          </w:p>
        </w:tc>
      </w:tr>
      <w:tr w:rsidR="00CD47C7" w:rsidRPr="00873493" w:rsidTr="00CD47C7">
        <w:tc>
          <w:tcPr>
            <w:tcW w:w="1242" w:type="dxa"/>
          </w:tcPr>
          <w:p w:rsidR="00CD47C7" w:rsidRPr="00873493" w:rsidRDefault="00CD47C7" w:rsidP="009D4A48">
            <w:pPr>
              <w:pStyle w:val="Geenafstand"/>
              <w:rPr>
                <w:rFonts w:asciiTheme="minorHAnsi" w:hAnsiTheme="minorHAnsi" w:cstheme="minorHAnsi"/>
                <w:b/>
                <w:lang w:val="nl-BE"/>
              </w:rPr>
            </w:pPr>
            <w:r w:rsidRPr="00873493">
              <w:rPr>
                <w:rFonts w:asciiTheme="minorHAnsi" w:hAnsiTheme="minorHAnsi" w:cstheme="minorHAnsi"/>
                <w:b/>
                <w:lang w:val="nl-BE"/>
              </w:rPr>
              <w:t>Buis 6</w:t>
            </w:r>
          </w:p>
        </w:tc>
        <w:tc>
          <w:tcPr>
            <w:tcW w:w="4606" w:type="dxa"/>
          </w:tcPr>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lang w:val="nl-BE"/>
              </w:rPr>
              <w:t>Donkerblauw</w:t>
            </w:r>
          </w:p>
        </w:tc>
      </w:tr>
    </w:tbl>
    <w:p w:rsidR="00CD47C7" w:rsidRPr="00873493" w:rsidRDefault="00CD47C7" w:rsidP="009D4A48">
      <w:pPr>
        <w:pStyle w:val="Geenafstand"/>
        <w:rPr>
          <w:rFonts w:asciiTheme="minorHAnsi" w:hAnsiTheme="minorHAnsi" w:cstheme="minorHAnsi"/>
          <w:lang w:val="nl-BE"/>
        </w:rPr>
      </w:pPr>
      <w:r w:rsidRPr="00873493">
        <w:rPr>
          <w:rFonts w:asciiTheme="minorHAnsi" w:hAnsiTheme="minorHAnsi" w:cstheme="minorHAnsi"/>
          <w:b/>
          <w:lang w:val="nl-BE"/>
        </w:rPr>
        <w:t>Figuur 1:</w:t>
      </w:r>
      <w:r w:rsidRPr="00873493">
        <w:rPr>
          <w:rFonts w:asciiTheme="minorHAnsi" w:hAnsiTheme="minorHAnsi" w:cstheme="minorHAnsi"/>
          <w:lang w:val="nl-BE"/>
        </w:rPr>
        <w:t xml:space="preserve"> resultaten lugolreactie</w:t>
      </w:r>
    </w:p>
    <w:p w:rsidR="00721314" w:rsidRPr="00873493" w:rsidRDefault="00721314" w:rsidP="009D4A48">
      <w:pPr>
        <w:pStyle w:val="Geenafstand"/>
        <w:rPr>
          <w:rFonts w:asciiTheme="minorHAnsi" w:hAnsiTheme="minorHAnsi" w:cstheme="minorHAnsi"/>
          <w:lang w:val="nl-BE"/>
        </w:rPr>
      </w:pPr>
    </w:p>
    <w:p w:rsidR="002D7AE4" w:rsidRPr="00873493" w:rsidRDefault="002D7AE4" w:rsidP="009D4A48">
      <w:pPr>
        <w:pStyle w:val="Geenafstand"/>
        <w:rPr>
          <w:rFonts w:asciiTheme="minorHAnsi" w:hAnsiTheme="minorHAnsi" w:cstheme="minorHAnsi"/>
          <w:lang w:val="nl-BE"/>
        </w:rPr>
      </w:pPr>
      <w:r w:rsidRPr="00873493">
        <w:rPr>
          <w:rFonts w:asciiTheme="minorHAnsi" w:hAnsiTheme="minorHAnsi" w:cstheme="minorHAnsi"/>
          <w:lang w:val="nl-BE"/>
        </w:rPr>
        <w:t xml:space="preserve">In onze proef kwam </w:t>
      </w:r>
      <w:r w:rsidR="00D43BCD" w:rsidRPr="00873493">
        <w:rPr>
          <w:rFonts w:asciiTheme="minorHAnsi" w:hAnsiTheme="minorHAnsi" w:cstheme="minorHAnsi"/>
          <w:lang w:val="nl-BE"/>
        </w:rPr>
        <w:t>‘</w:t>
      </w:r>
      <w:r w:rsidRPr="00873493">
        <w:rPr>
          <w:rFonts w:asciiTheme="minorHAnsi" w:hAnsiTheme="minorHAnsi" w:cstheme="minorHAnsi"/>
          <w:lang w:val="nl-BE"/>
        </w:rPr>
        <w:t>buis X</w:t>
      </w:r>
      <w:r w:rsidR="00D43BCD" w:rsidRPr="00873493">
        <w:rPr>
          <w:rFonts w:asciiTheme="minorHAnsi" w:hAnsiTheme="minorHAnsi" w:cstheme="minorHAnsi"/>
          <w:lang w:val="nl-BE"/>
        </w:rPr>
        <w:t>’</w:t>
      </w:r>
      <w:r w:rsidRPr="00873493">
        <w:rPr>
          <w:rFonts w:asciiTheme="minorHAnsi" w:hAnsiTheme="minorHAnsi" w:cstheme="minorHAnsi"/>
          <w:lang w:val="nl-BE"/>
        </w:rPr>
        <w:t xml:space="preserve"> overeen met </w:t>
      </w:r>
      <w:r w:rsidRPr="00873493">
        <w:rPr>
          <w:rFonts w:asciiTheme="minorHAnsi" w:hAnsiTheme="minorHAnsi" w:cstheme="minorHAnsi"/>
          <w:b/>
          <w:lang w:val="nl-BE"/>
        </w:rPr>
        <w:t>buis 3.</w:t>
      </w:r>
    </w:p>
    <w:p w:rsidR="009D4A48" w:rsidRPr="00873493" w:rsidRDefault="009D4A48" w:rsidP="000310D4">
      <w:pPr>
        <w:spacing w:before="120"/>
        <w:rPr>
          <w:rFonts w:asciiTheme="minorHAnsi" w:hAnsiTheme="minorHAnsi" w:cstheme="minorHAnsi"/>
          <w:bCs/>
          <w:lang w:val="nl-BE"/>
        </w:rPr>
      </w:pPr>
    </w:p>
    <w:p w:rsidR="007D475A" w:rsidRPr="00873493" w:rsidRDefault="003C6DAA">
      <w:pPr>
        <w:rPr>
          <w:rFonts w:asciiTheme="minorHAnsi" w:hAnsiTheme="minorHAnsi" w:cstheme="minorHAnsi"/>
          <w:lang w:val="nl-BE"/>
        </w:rPr>
      </w:pPr>
      <w:r w:rsidRPr="00873493">
        <w:rPr>
          <w:rFonts w:asciiTheme="minorHAnsi" w:hAnsiTheme="minorHAnsi" w:cstheme="minorHAnsi"/>
          <w:noProof/>
          <w:lang w:val="nl-BE" w:eastAsia="nl-BE"/>
        </w:rPr>
        <w:drawing>
          <wp:inline distT="0" distB="0" distL="0" distR="0">
            <wp:extent cx="3957523" cy="2516429"/>
            <wp:effectExtent l="19050" t="19050" r="23927" b="17221"/>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08" t="2314" r="1295" b="9254"/>
                    <a:stretch>
                      <a:fillRect/>
                    </a:stretch>
                  </pic:blipFill>
                  <pic:spPr bwMode="auto">
                    <a:xfrm>
                      <a:off x="0" y="0"/>
                      <a:ext cx="3957523" cy="2516429"/>
                    </a:xfrm>
                    <a:prstGeom prst="rect">
                      <a:avLst/>
                    </a:prstGeom>
                    <a:noFill/>
                    <a:ln w="9525">
                      <a:solidFill>
                        <a:schemeClr val="tx1"/>
                      </a:solidFill>
                      <a:miter lim="800000"/>
                      <a:headEnd/>
                      <a:tailEnd/>
                    </a:ln>
                  </pic:spPr>
                </pic:pic>
              </a:graphicData>
            </a:graphic>
          </wp:inline>
        </w:drawing>
      </w:r>
    </w:p>
    <w:p w:rsidR="000D4D67" w:rsidRPr="00873493" w:rsidRDefault="00CD47C7">
      <w:pPr>
        <w:rPr>
          <w:rFonts w:asciiTheme="minorHAnsi" w:hAnsiTheme="minorHAnsi" w:cstheme="minorHAnsi"/>
          <w:lang w:val="nl-BE"/>
        </w:rPr>
      </w:pPr>
      <w:r w:rsidRPr="00873493">
        <w:rPr>
          <w:rFonts w:asciiTheme="minorHAnsi" w:hAnsiTheme="minorHAnsi" w:cstheme="minorHAnsi"/>
          <w:b/>
          <w:lang w:val="nl-BE"/>
        </w:rPr>
        <w:t>Figuur 2</w:t>
      </w:r>
      <w:r w:rsidR="005E7AE9" w:rsidRPr="00873493">
        <w:rPr>
          <w:rFonts w:asciiTheme="minorHAnsi" w:hAnsiTheme="minorHAnsi" w:cstheme="minorHAnsi"/>
          <w:b/>
          <w:lang w:val="nl-BE"/>
        </w:rPr>
        <w:t>:</w:t>
      </w:r>
      <w:r w:rsidR="005E7AE9" w:rsidRPr="00873493">
        <w:rPr>
          <w:rFonts w:asciiTheme="minorHAnsi" w:hAnsiTheme="minorHAnsi" w:cstheme="minorHAnsi"/>
          <w:lang w:val="nl-BE"/>
        </w:rPr>
        <w:t xml:space="preserve"> oriëntatietest</w:t>
      </w:r>
    </w:p>
    <w:p w:rsidR="00A673D2" w:rsidRPr="00873493" w:rsidRDefault="00A673D2">
      <w:pPr>
        <w:rPr>
          <w:rFonts w:asciiTheme="minorHAnsi" w:hAnsiTheme="minorHAnsi" w:cstheme="minorHAnsi"/>
          <w:lang w:val="nl-BE"/>
        </w:rPr>
      </w:pPr>
    </w:p>
    <w:p w:rsidR="003C6DAA" w:rsidRPr="00873493" w:rsidRDefault="00C5005B">
      <w:pPr>
        <w:rPr>
          <w:rFonts w:asciiTheme="minorHAnsi" w:hAnsiTheme="minorHAnsi" w:cstheme="minorHAnsi"/>
          <w:lang w:val="nl-BE"/>
        </w:rPr>
      </w:pPr>
      <w:r w:rsidRPr="00873493">
        <w:rPr>
          <w:rFonts w:asciiTheme="minorHAnsi" w:hAnsiTheme="minorHAnsi" w:cstheme="minorHAnsi"/>
          <w:lang w:val="nl-BE"/>
        </w:rPr>
        <w:t>Na het maken van deze reeksen en het benoemen van buis X,</w:t>
      </w:r>
      <w:r w:rsidR="009D4A48" w:rsidRPr="00873493">
        <w:rPr>
          <w:rFonts w:asciiTheme="minorHAnsi" w:hAnsiTheme="minorHAnsi" w:cstheme="minorHAnsi"/>
          <w:lang w:val="nl-BE"/>
        </w:rPr>
        <w:t xml:space="preserve"> </w:t>
      </w:r>
      <w:r w:rsidRPr="00873493">
        <w:rPr>
          <w:rFonts w:asciiTheme="minorHAnsi" w:hAnsiTheme="minorHAnsi" w:cstheme="minorHAnsi"/>
          <w:lang w:val="nl-BE"/>
        </w:rPr>
        <w:t>kan de kinetische studie op buis X uitgevoerd worden.</w:t>
      </w:r>
    </w:p>
    <w:p w:rsidR="009D4A48" w:rsidRPr="00873493" w:rsidRDefault="009D4A48">
      <w:pPr>
        <w:rPr>
          <w:rFonts w:asciiTheme="minorHAnsi" w:hAnsiTheme="minorHAnsi" w:cstheme="minorHAnsi"/>
          <w:lang w:val="nl-BE"/>
        </w:rPr>
      </w:pPr>
      <w:r w:rsidRPr="00873493">
        <w:rPr>
          <w:rFonts w:asciiTheme="minorHAnsi" w:hAnsiTheme="minorHAnsi" w:cstheme="minorHAnsi"/>
          <w:lang w:val="nl-BE"/>
        </w:rPr>
        <w:t>Men bereid</w:t>
      </w:r>
      <w:r w:rsidR="003A72A0" w:rsidRPr="00873493">
        <w:rPr>
          <w:rFonts w:asciiTheme="minorHAnsi" w:hAnsiTheme="minorHAnsi" w:cstheme="minorHAnsi"/>
          <w:lang w:val="nl-BE"/>
        </w:rPr>
        <w:t>t 2 nieuwe reeksen, vertrekkend vanuit</w:t>
      </w:r>
      <w:r w:rsidRPr="00873493">
        <w:rPr>
          <w:rFonts w:asciiTheme="minorHAnsi" w:hAnsiTheme="minorHAnsi" w:cstheme="minorHAnsi"/>
          <w:lang w:val="nl-BE"/>
        </w:rPr>
        <w:t xml:space="preserve"> 4 nieuwe proefbuizen</w:t>
      </w:r>
      <w:r w:rsidR="00A76190" w:rsidRPr="00873493">
        <w:rPr>
          <w:rFonts w:asciiTheme="minorHAnsi" w:hAnsiTheme="minorHAnsi" w:cstheme="minorHAnsi"/>
          <w:lang w:val="nl-BE"/>
        </w:rPr>
        <w:t xml:space="preserve"> </w:t>
      </w:r>
      <w:r w:rsidR="00CD47C7" w:rsidRPr="00873493">
        <w:rPr>
          <w:rFonts w:asciiTheme="minorHAnsi" w:hAnsiTheme="minorHAnsi" w:cstheme="minorHAnsi"/>
          <w:lang w:val="nl-BE"/>
        </w:rPr>
        <w:t>(zie figuur 3</w:t>
      </w:r>
      <w:r w:rsidR="003A72A0" w:rsidRPr="00873493">
        <w:rPr>
          <w:rFonts w:asciiTheme="minorHAnsi" w:hAnsiTheme="minorHAnsi" w:cstheme="minorHAnsi"/>
          <w:lang w:val="nl-BE"/>
        </w:rPr>
        <w:t>.)</w:t>
      </w:r>
      <w:r w:rsidR="00A76190" w:rsidRPr="00873493">
        <w:rPr>
          <w:rFonts w:asciiTheme="minorHAnsi" w:hAnsiTheme="minorHAnsi" w:cstheme="minorHAnsi"/>
          <w:lang w:val="nl-BE"/>
        </w:rPr>
        <w:t>.</w:t>
      </w:r>
    </w:p>
    <w:p w:rsidR="00A673D2" w:rsidRPr="00873493" w:rsidRDefault="00A673D2">
      <w:pPr>
        <w:rPr>
          <w:rFonts w:asciiTheme="minorHAnsi" w:hAnsiTheme="minorHAnsi" w:cstheme="minorHAnsi"/>
          <w:lang w:val="nl-BE"/>
        </w:rPr>
      </w:pPr>
    </w:p>
    <w:p w:rsidR="003C6DAA" w:rsidRPr="00873493" w:rsidRDefault="003C6DAA">
      <w:pPr>
        <w:rPr>
          <w:rFonts w:asciiTheme="minorHAnsi" w:hAnsiTheme="minorHAnsi" w:cstheme="minorHAnsi"/>
          <w:lang w:val="nl-BE"/>
        </w:rPr>
      </w:pPr>
      <w:r w:rsidRPr="00873493">
        <w:rPr>
          <w:rFonts w:asciiTheme="minorHAnsi" w:hAnsiTheme="minorHAnsi" w:cstheme="minorHAnsi"/>
          <w:noProof/>
          <w:lang w:val="nl-BE" w:eastAsia="nl-BE"/>
        </w:rPr>
        <w:drawing>
          <wp:inline distT="0" distB="0" distL="0" distR="0">
            <wp:extent cx="4231081" cy="3006902"/>
            <wp:effectExtent l="19050" t="19050" r="17069" b="22048"/>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459" t="9131" r="1468" b="5219"/>
                    <a:stretch>
                      <a:fillRect/>
                    </a:stretch>
                  </pic:blipFill>
                  <pic:spPr bwMode="auto">
                    <a:xfrm>
                      <a:off x="0" y="0"/>
                      <a:ext cx="4231081" cy="3006902"/>
                    </a:xfrm>
                    <a:prstGeom prst="rect">
                      <a:avLst/>
                    </a:prstGeom>
                    <a:noFill/>
                    <a:ln w="9525">
                      <a:solidFill>
                        <a:schemeClr val="tx1"/>
                      </a:solidFill>
                      <a:miter lim="800000"/>
                      <a:headEnd/>
                      <a:tailEnd/>
                    </a:ln>
                  </pic:spPr>
                </pic:pic>
              </a:graphicData>
            </a:graphic>
          </wp:inline>
        </w:drawing>
      </w:r>
    </w:p>
    <w:p w:rsidR="00794556" w:rsidRPr="00873493" w:rsidRDefault="00CD47C7">
      <w:pPr>
        <w:rPr>
          <w:rFonts w:asciiTheme="minorHAnsi" w:hAnsiTheme="minorHAnsi" w:cstheme="minorHAnsi"/>
          <w:lang w:val="nl-BE"/>
        </w:rPr>
      </w:pPr>
      <w:r w:rsidRPr="00873493">
        <w:rPr>
          <w:rFonts w:asciiTheme="minorHAnsi" w:hAnsiTheme="minorHAnsi" w:cstheme="minorHAnsi"/>
          <w:b/>
          <w:lang w:val="nl-BE"/>
        </w:rPr>
        <w:t>Figuur 3</w:t>
      </w:r>
      <w:r w:rsidR="00794556" w:rsidRPr="00873493">
        <w:rPr>
          <w:rFonts w:asciiTheme="minorHAnsi" w:hAnsiTheme="minorHAnsi" w:cstheme="minorHAnsi"/>
          <w:b/>
          <w:lang w:val="nl-BE"/>
        </w:rPr>
        <w:t>:</w:t>
      </w:r>
      <w:r w:rsidR="00794556" w:rsidRPr="00873493">
        <w:rPr>
          <w:rFonts w:asciiTheme="minorHAnsi" w:hAnsiTheme="minorHAnsi" w:cstheme="minorHAnsi"/>
          <w:lang w:val="nl-BE"/>
        </w:rPr>
        <w:t xml:space="preserve"> Kinetische studie</w:t>
      </w:r>
      <w:r w:rsidR="00A673D2" w:rsidRPr="00873493">
        <w:rPr>
          <w:rFonts w:asciiTheme="minorHAnsi" w:hAnsiTheme="minorHAnsi" w:cstheme="minorHAnsi"/>
          <w:lang w:val="nl-BE"/>
        </w:rPr>
        <w:t xml:space="preserve"> op buis X</w:t>
      </w:r>
    </w:p>
    <w:p w:rsidR="009949B4" w:rsidRPr="00873493" w:rsidRDefault="009949B4">
      <w:pPr>
        <w:rPr>
          <w:rFonts w:asciiTheme="minorHAnsi" w:hAnsiTheme="minorHAnsi" w:cstheme="minorHAnsi"/>
          <w:lang w:val="nl-BE"/>
        </w:rPr>
      </w:pPr>
    </w:p>
    <w:p w:rsidR="00F15BEB" w:rsidRPr="00873493" w:rsidRDefault="00F15BEB">
      <w:pPr>
        <w:spacing w:after="200" w:line="276" w:lineRule="auto"/>
        <w:rPr>
          <w:rFonts w:asciiTheme="minorHAnsi" w:hAnsiTheme="minorHAnsi" w:cstheme="minorHAnsi"/>
          <w:b/>
          <w:i/>
          <w:lang w:val="nl-BE"/>
        </w:rPr>
      </w:pPr>
      <w:r w:rsidRPr="00873493">
        <w:rPr>
          <w:rFonts w:asciiTheme="minorHAnsi" w:hAnsiTheme="minorHAnsi" w:cstheme="minorHAnsi"/>
          <w:b/>
          <w:i/>
          <w:lang w:val="nl-BE"/>
        </w:rPr>
        <w:br w:type="page"/>
      </w:r>
    </w:p>
    <w:p w:rsidR="009949B4" w:rsidRPr="00873493" w:rsidRDefault="009949B4">
      <w:pPr>
        <w:rPr>
          <w:rFonts w:asciiTheme="minorHAnsi" w:hAnsiTheme="minorHAnsi" w:cstheme="minorHAnsi"/>
          <w:b/>
          <w:i/>
          <w:lang w:val="nl-BE"/>
        </w:rPr>
      </w:pPr>
      <w:r w:rsidRPr="00873493">
        <w:rPr>
          <w:rFonts w:asciiTheme="minorHAnsi" w:hAnsiTheme="minorHAnsi" w:cstheme="minorHAnsi"/>
          <w:b/>
          <w:i/>
          <w:lang w:val="nl-BE"/>
        </w:rPr>
        <w:lastRenderedPageBreak/>
        <w:t>Resultaten:</w:t>
      </w:r>
    </w:p>
    <w:p w:rsidR="009260A2" w:rsidRPr="00873493" w:rsidRDefault="009260A2">
      <w:pPr>
        <w:rPr>
          <w:rFonts w:asciiTheme="minorHAnsi" w:hAnsiTheme="minorHAnsi" w:cstheme="minorHAnsi"/>
          <w:b/>
          <w:i/>
          <w:lang w:val="nl-BE"/>
        </w:rPr>
      </w:pPr>
    </w:p>
    <w:tbl>
      <w:tblPr>
        <w:tblStyle w:val="Tabelraster"/>
        <w:tblW w:w="0" w:type="auto"/>
        <w:tblLook w:val="04A0" w:firstRow="1" w:lastRow="0" w:firstColumn="1" w:lastColumn="0" w:noHBand="0" w:noVBand="1"/>
      </w:tblPr>
      <w:tblGrid>
        <w:gridCol w:w="2303"/>
        <w:gridCol w:w="2303"/>
        <w:gridCol w:w="2303"/>
        <w:gridCol w:w="2303"/>
      </w:tblGrid>
      <w:tr w:rsidR="009260A2" w:rsidRPr="00873493">
        <w:tc>
          <w:tcPr>
            <w:tcW w:w="2303" w:type="dxa"/>
          </w:tcPr>
          <w:p w:rsidR="009260A2" w:rsidRPr="00873493" w:rsidRDefault="009260A2">
            <w:pPr>
              <w:rPr>
                <w:rFonts w:asciiTheme="minorHAnsi" w:hAnsiTheme="minorHAnsi" w:cstheme="minorHAnsi"/>
                <w:b/>
                <w:lang w:val="nl-BE"/>
              </w:rPr>
            </w:pP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lugolreactie</w:t>
            </w:r>
          </w:p>
        </w:tc>
        <w:tc>
          <w:tcPr>
            <w:tcW w:w="2303" w:type="dxa"/>
          </w:tcPr>
          <w:p w:rsidR="009260A2" w:rsidRPr="00873493" w:rsidRDefault="009260A2">
            <w:pPr>
              <w:rPr>
                <w:rFonts w:asciiTheme="minorHAnsi" w:hAnsiTheme="minorHAnsi" w:cstheme="minorHAnsi"/>
                <w:b/>
                <w:lang w:val="nl-BE"/>
              </w:rPr>
            </w:pP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Fehlingreactie</w:t>
            </w:r>
          </w:p>
        </w:tc>
      </w:tr>
      <w:tr w:rsidR="009260A2" w:rsidRPr="00873493">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a</w:t>
            </w:r>
          </w:p>
        </w:tc>
        <w:tc>
          <w:tcPr>
            <w:tcW w:w="2303" w:type="dxa"/>
          </w:tcPr>
          <w:p w:rsidR="009260A2" w:rsidRPr="00873493" w:rsidRDefault="002E2C16">
            <w:pPr>
              <w:rPr>
                <w:rFonts w:asciiTheme="minorHAnsi" w:hAnsiTheme="minorHAnsi" w:cstheme="minorHAnsi"/>
                <w:lang w:val="nl-BE"/>
              </w:rPr>
            </w:pPr>
            <w:r w:rsidRPr="00873493">
              <w:rPr>
                <w:rFonts w:asciiTheme="minorHAnsi" w:hAnsiTheme="minorHAnsi" w:cstheme="minorHAnsi"/>
                <w:lang w:val="nl-BE"/>
              </w:rPr>
              <w:t>Donkerblauwe kleur</w:t>
            </w: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a’</w:t>
            </w:r>
          </w:p>
        </w:tc>
        <w:tc>
          <w:tcPr>
            <w:tcW w:w="2303" w:type="dxa"/>
          </w:tcPr>
          <w:p w:rsidR="009260A2" w:rsidRPr="00873493" w:rsidRDefault="005C52A5" w:rsidP="005C52A5">
            <w:pPr>
              <w:rPr>
                <w:rFonts w:asciiTheme="minorHAnsi" w:hAnsiTheme="minorHAnsi" w:cstheme="minorHAnsi"/>
                <w:lang w:val="nl-BE"/>
              </w:rPr>
            </w:pPr>
            <w:r w:rsidRPr="00873493">
              <w:rPr>
                <w:rFonts w:asciiTheme="minorHAnsi" w:hAnsiTheme="minorHAnsi" w:cstheme="minorHAnsi"/>
                <w:lang w:val="nl-BE"/>
              </w:rPr>
              <w:t>Bijna geen rode kleur meer te zien.</w:t>
            </w:r>
          </w:p>
        </w:tc>
      </w:tr>
      <w:tr w:rsidR="009260A2" w:rsidRPr="00873493">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b</w:t>
            </w:r>
          </w:p>
        </w:tc>
        <w:tc>
          <w:tcPr>
            <w:tcW w:w="2303" w:type="dxa"/>
          </w:tcPr>
          <w:p w:rsidR="009260A2" w:rsidRPr="00873493" w:rsidRDefault="002E2C16">
            <w:pPr>
              <w:rPr>
                <w:rFonts w:asciiTheme="minorHAnsi" w:hAnsiTheme="minorHAnsi" w:cstheme="minorHAnsi"/>
                <w:lang w:val="nl-BE"/>
              </w:rPr>
            </w:pPr>
            <w:r w:rsidRPr="00873493">
              <w:rPr>
                <w:rFonts w:asciiTheme="minorHAnsi" w:hAnsiTheme="minorHAnsi" w:cstheme="minorHAnsi"/>
                <w:lang w:val="nl-BE"/>
              </w:rPr>
              <w:t>Donkerblauwe kleur maar lichter dan in buis a</w:t>
            </w: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b’</w:t>
            </w:r>
          </w:p>
        </w:tc>
        <w:tc>
          <w:tcPr>
            <w:tcW w:w="2303" w:type="dxa"/>
          </w:tcPr>
          <w:p w:rsidR="009260A2" w:rsidRPr="00873493" w:rsidRDefault="005C52A5" w:rsidP="005C52A5">
            <w:pPr>
              <w:rPr>
                <w:rFonts w:asciiTheme="minorHAnsi" w:hAnsiTheme="minorHAnsi" w:cstheme="minorHAnsi"/>
                <w:lang w:val="nl-BE"/>
              </w:rPr>
            </w:pPr>
            <w:r w:rsidRPr="00873493">
              <w:rPr>
                <w:rFonts w:asciiTheme="minorHAnsi" w:hAnsiTheme="minorHAnsi" w:cstheme="minorHAnsi"/>
                <w:lang w:val="nl-BE"/>
              </w:rPr>
              <w:t>Lichte rode kleur onderaan in de buis .</w:t>
            </w:r>
          </w:p>
        </w:tc>
      </w:tr>
      <w:tr w:rsidR="009260A2" w:rsidRPr="00873493">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c</w:t>
            </w:r>
          </w:p>
        </w:tc>
        <w:tc>
          <w:tcPr>
            <w:tcW w:w="2303" w:type="dxa"/>
          </w:tcPr>
          <w:p w:rsidR="009260A2" w:rsidRPr="00873493" w:rsidRDefault="002E2C16">
            <w:pPr>
              <w:rPr>
                <w:rFonts w:asciiTheme="minorHAnsi" w:hAnsiTheme="minorHAnsi" w:cstheme="minorHAnsi"/>
                <w:lang w:val="nl-BE"/>
              </w:rPr>
            </w:pPr>
            <w:r w:rsidRPr="00873493">
              <w:rPr>
                <w:rFonts w:asciiTheme="minorHAnsi" w:hAnsiTheme="minorHAnsi" w:cstheme="minorHAnsi"/>
                <w:lang w:val="nl-BE"/>
              </w:rPr>
              <w:t>Donkerpaarse kleur</w:t>
            </w: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c’</w:t>
            </w:r>
          </w:p>
        </w:tc>
        <w:tc>
          <w:tcPr>
            <w:tcW w:w="2303" w:type="dxa"/>
          </w:tcPr>
          <w:p w:rsidR="009260A2" w:rsidRPr="00873493" w:rsidRDefault="005C52A5">
            <w:pPr>
              <w:rPr>
                <w:rFonts w:asciiTheme="minorHAnsi" w:hAnsiTheme="minorHAnsi" w:cstheme="minorHAnsi"/>
                <w:lang w:val="nl-BE"/>
              </w:rPr>
            </w:pPr>
            <w:r w:rsidRPr="00873493">
              <w:rPr>
                <w:rFonts w:asciiTheme="minorHAnsi" w:hAnsiTheme="minorHAnsi" w:cstheme="minorHAnsi"/>
                <w:lang w:val="nl-BE"/>
              </w:rPr>
              <w:t>Rode kleur onderaan de buis (minder als in buis d’).</w:t>
            </w:r>
          </w:p>
        </w:tc>
      </w:tr>
      <w:tr w:rsidR="009260A2" w:rsidRPr="00873493">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d</w:t>
            </w:r>
          </w:p>
        </w:tc>
        <w:tc>
          <w:tcPr>
            <w:tcW w:w="2303" w:type="dxa"/>
          </w:tcPr>
          <w:p w:rsidR="009260A2" w:rsidRPr="00873493" w:rsidRDefault="002E2C16">
            <w:pPr>
              <w:rPr>
                <w:rFonts w:asciiTheme="minorHAnsi" w:hAnsiTheme="minorHAnsi" w:cstheme="minorHAnsi"/>
                <w:lang w:val="nl-BE"/>
              </w:rPr>
            </w:pPr>
            <w:r w:rsidRPr="00873493">
              <w:rPr>
                <w:rFonts w:asciiTheme="minorHAnsi" w:hAnsiTheme="minorHAnsi" w:cstheme="minorHAnsi"/>
                <w:lang w:val="nl-BE"/>
              </w:rPr>
              <w:t>Donkerpaarse kleur maar lichter dan in buis c</w:t>
            </w:r>
          </w:p>
        </w:tc>
        <w:tc>
          <w:tcPr>
            <w:tcW w:w="2303" w:type="dxa"/>
          </w:tcPr>
          <w:p w:rsidR="009260A2" w:rsidRPr="00873493" w:rsidRDefault="009260A2">
            <w:pPr>
              <w:rPr>
                <w:rFonts w:asciiTheme="minorHAnsi" w:hAnsiTheme="minorHAnsi" w:cstheme="minorHAnsi"/>
                <w:b/>
                <w:lang w:val="nl-BE"/>
              </w:rPr>
            </w:pPr>
            <w:r w:rsidRPr="00873493">
              <w:rPr>
                <w:rFonts w:asciiTheme="minorHAnsi" w:hAnsiTheme="minorHAnsi" w:cstheme="minorHAnsi"/>
                <w:b/>
                <w:lang w:val="nl-BE"/>
              </w:rPr>
              <w:t>Buis d’</w:t>
            </w:r>
          </w:p>
        </w:tc>
        <w:tc>
          <w:tcPr>
            <w:tcW w:w="2303" w:type="dxa"/>
          </w:tcPr>
          <w:p w:rsidR="009260A2" w:rsidRPr="00873493" w:rsidRDefault="007237EB">
            <w:pPr>
              <w:rPr>
                <w:rFonts w:asciiTheme="minorHAnsi" w:hAnsiTheme="minorHAnsi" w:cstheme="minorHAnsi"/>
                <w:lang w:val="nl-BE"/>
              </w:rPr>
            </w:pPr>
            <w:r>
              <w:rPr>
                <w:rFonts w:asciiTheme="minorHAnsi" w:hAnsiTheme="minorHAnsi" w:cstheme="minorHAnsi"/>
                <w:lang w:val="nl-BE"/>
              </w:rPr>
              <w:t>Rode kleur</w:t>
            </w:r>
            <w:r w:rsidR="005C52A5" w:rsidRPr="00873493">
              <w:rPr>
                <w:rFonts w:asciiTheme="minorHAnsi" w:hAnsiTheme="minorHAnsi" w:cstheme="minorHAnsi"/>
                <w:lang w:val="nl-BE"/>
              </w:rPr>
              <w:t xml:space="preserve"> in de buis</w:t>
            </w:r>
          </w:p>
        </w:tc>
      </w:tr>
    </w:tbl>
    <w:p w:rsidR="009949B4" w:rsidRPr="00873493" w:rsidRDefault="009949B4">
      <w:pPr>
        <w:rPr>
          <w:rFonts w:asciiTheme="minorHAnsi" w:hAnsiTheme="minorHAnsi" w:cstheme="minorHAnsi"/>
          <w:lang w:val="nl-BE"/>
        </w:rPr>
      </w:pPr>
    </w:p>
    <w:p w:rsidR="003739DB" w:rsidRPr="00873493" w:rsidRDefault="003739DB">
      <w:pPr>
        <w:rPr>
          <w:rFonts w:asciiTheme="minorHAnsi" w:hAnsiTheme="minorHAnsi" w:cstheme="minorHAnsi"/>
          <w:b/>
          <w:i/>
          <w:lang w:val="nl-BE"/>
        </w:rPr>
      </w:pPr>
      <w:r w:rsidRPr="00873493">
        <w:rPr>
          <w:rFonts w:asciiTheme="minorHAnsi" w:hAnsiTheme="minorHAnsi" w:cstheme="minorHAnsi"/>
          <w:b/>
          <w:i/>
          <w:lang w:val="nl-BE"/>
        </w:rPr>
        <w:t>Bespreking</w:t>
      </w:r>
      <w:r w:rsidR="00654108">
        <w:rPr>
          <w:rFonts w:asciiTheme="minorHAnsi" w:hAnsiTheme="minorHAnsi" w:cstheme="minorHAnsi"/>
          <w:b/>
          <w:i/>
          <w:lang w:val="nl-BE"/>
        </w:rPr>
        <w:t xml:space="preserve"> + conclusie</w:t>
      </w:r>
      <w:r w:rsidR="00AB2592" w:rsidRPr="00873493">
        <w:rPr>
          <w:rFonts w:asciiTheme="minorHAnsi" w:hAnsiTheme="minorHAnsi" w:cstheme="minorHAnsi"/>
          <w:b/>
          <w:i/>
          <w:lang w:val="nl-BE"/>
        </w:rPr>
        <w:t>:</w:t>
      </w:r>
    </w:p>
    <w:p w:rsidR="00654108" w:rsidRDefault="00654108" w:rsidP="00BC4373">
      <w:pPr>
        <w:pStyle w:val="Geenafstand"/>
        <w:rPr>
          <w:rFonts w:asciiTheme="minorHAnsi" w:hAnsiTheme="minorHAnsi" w:cstheme="minorHAnsi"/>
          <w:lang w:val="nl-BE"/>
        </w:rPr>
      </w:pPr>
    </w:p>
    <w:p w:rsidR="00373AA2" w:rsidRPr="00BD5CC2" w:rsidRDefault="00BC4373" w:rsidP="00654108">
      <w:pPr>
        <w:pStyle w:val="Geenafstand"/>
        <w:jc w:val="both"/>
        <w:rPr>
          <w:rFonts w:asciiTheme="minorHAnsi" w:hAnsiTheme="minorHAnsi" w:cstheme="minorHAnsi"/>
          <w:lang w:val="nl-BE"/>
        </w:rPr>
      </w:pPr>
      <w:r w:rsidRPr="00873493">
        <w:rPr>
          <w:rFonts w:asciiTheme="minorHAnsi" w:hAnsiTheme="minorHAnsi" w:cstheme="minorHAnsi"/>
          <w:lang w:val="nl-BE"/>
        </w:rPr>
        <w:t>S-amylase is een sacharidase en heeft als functie de α (1-4) glycoside</w:t>
      </w:r>
      <w:r w:rsidR="007237EB">
        <w:rPr>
          <w:rFonts w:asciiTheme="minorHAnsi" w:hAnsiTheme="minorHAnsi" w:cstheme="minorHAnsi"/>
          <w:lang w:val="nl-BE"/>
        </w:rPr>
        <w:t>bindingen in zetmeel te breken en vormt</w:t>
      </w:r>
      <w:r w:rsidRPr="00873493">
        <w:rPr>
          <w:rFonts w:asciiTheme="minorHAnsi" w:hAnsiTheme="minorHAnsi" w:cstheme="minorHAnsi"/>
          <w:lang w:val="nl-BE"/>
        </w:rPr>
        <w:t xml:space="preserve"> maltose, maltotriose en α-</w:t>
      </w:r>
      <w:r w:rsidRPr="00BD5CC2">
        <w:rPr>
          <w:rFonts w:asciiTheme="minorHAnsi" w:hAnsiTheme="minorHAnsi" w:cstheme="minorHAnsi"/>
          <w:lang w:val="nl-BE"/>
        </w:rPr>
        <w:t>limit dextrines uit zetmeel, dextrines en glycogeen.</w:t>
      </w:r>
      <w:r w:rsidR="00373AA2" w:rsidRPr="00BD5CC2">
        <w:rPr>
          <w:rFonts w:asciiTheme="minorHAnsi" w:hAnsiTheme="minorHAnsi" w:cstheme="minorHAnsi"/>
          <w:lang w:val="nl-BE"/>
        </w:rPr>
        <w:t xml:space="preserve"> De werking van S-amylase is het best bij 37°C. Hoe langer de incubatietij</w:t>
      </w:r>
      <w:r w:rsidR="00C163EF" w:rsidRPr="00BD5CC2">
        <w:rPr>
          <w:rFonts w:asciiTheme="minorHAnsi" w:hAnsiTheme="minorHAnsi" w:cstheme="minorHAnsi"/>
          <w:lang w:val="nl-BE"/>
        </w:rPr>
        <w:t>d, hoe meer tijd amylase</w:t>
      </w:r>
      <w:r w:rsidR="00373AA2" w:rsidRPr="00BD5CC2">
        <w:rPr>
          <w:rFonts w:asciiTheme="minorHAnsi" w:hAnsiTheme="minorHAnsi" w:cstheme="minorHAnsi"/>
          <w:lang w:val="nl-BE"/>
        </w:rPr>
        <w:t xml:space="preserve"> heeft om de bindingen te breken.</w:t>
      </w:r>
      <w:r w:rsidR="007237EB" w:rsidRPr="00BD5CC2">
        <w:rPr>
          <w:rFonts w:asciiTheme="minorHAnsi" w:hAnsiTheme="minorHAnsi" w:cstheme="minorHAnsi"/>
          <w:lang w:val="nl-BE"/>
        </w:rPr>
        <w:t xml:space="preserve"> </w:t>
      </w:r>
    </w:p>
    <w:p w:rsidR="00BD5CC2" w:rsidRPr="00BD5CC2" w:rsidRDefault="00BD5CC2" w:rsidP="00654108">
      <w:pPr>
        <w:jc w:val="both"/>
        <w:rPr>
          <w:rFonts w:asciiTheme="minorHAnsi" w:hAnsiTheme="minorHAnsi" w:cstheme="minorHAnsi"/>
          <w:lang w:val="nl-BE"/>
        </w:rPr>
      </w:pPr>
      <w:r>
        <w:rPr>
          <w:rFonts w:asciiTheme="minorHAnsi" w:hAnsiTheme="minorHAnsi" w:cstheme="minorHAnsi"/>
          <w:lang w:val="nl-BE"/>
        </w:rPr>
        <w:t>In</w:t>
      </w:r>
      <w:r w:rsidRPr="00BD5CC2">
        <w:rPr>
          <w:rFonts w:asciiTheme="minorHAnsi" w:hAnsiTheme="minorHAnsi" w:cstheme="minorHAnsi"/>
          <w:lang w:val="nl-BE"/>
        </w:rPr>
        <w:t xml:space="preserve"> de Fehlingreactie worden</w:t>
      </w:r>
      <w:r>
        <w:rPr>
          <w:rFonts w:asciiTheme="minorHAnsi" w:hAnsiTheme="minorHAnsi" w:cstheme="minorHAnsi"/>
          <w:lang w:val="nl-BE"/>
        </w:rPr>
        <w:t xml:space="preserve"> dus</w:t>
      </w:r>
      <w:r w:rsidRPr="00BD5CC2">
        <w:rPr>
          <w:rFonts w:asciiTheme="minorHAnsi" w:hAnsiTheme="minorHAnsi" w:cstheme="minorHAnsi"/>
          <w:lang w:val="nl-BE"/>
        </w:rPr>
        <w:t xml:space="preserve"> de reducerende</w:t>
      </w:r>
      <w:r>
        <w:rPr>
          <w:rFonts w:asciiTheme="minorHAnsi" w:hAnsiTheme="minorHAnsi" w:cstheme="minorHAnsi"/>
          <w:lang w:val="nl-BE"/>
        </w:rPr>
        <w:t xml:space="preserve"> suikers aangetoond aan de hand</w:t>
      </w:r>
      <w:r w:rsidRPr="00BD5CC2">
        <w:rPr>
          <w:rFonts w:asciiTheme="minorHAnsi" w:hAnsiTheme="minorHAnsi" w:cstheme="minorHAnsi"/>
          <w:lang w:val="nl-BE"/>
        </w:rPr>
        <w:t xml:space="preserve"> van</w:t>
      </w:r>
      <w:r>
        <w:rPr>
          <w:rFonts w:asciiTheme="minorHAnsi" w:hAnsiTheme="minorHAnsi" w:cstheme="minorHAnsi"/>
          <w:lang w:val="nl-BE"/>
        </w:rPr>
        <w:t xml:space="preserve"> de hoeveelheid</w:t>
      </w:r>
      <w:r w:rsidRPr="00BD5CC2">
        <w:rPr>
          <w:rFonts w:asciiTheme="minorHAnsi" w:hAnsiTheme="minorHAnsi" w:cstheme="minorHAnsi"/>
          <w:lang w:val="nl-BE"/>
        </w:rPr>
        <w:t xml:space="preserve"> rode neerslag. In buis a’ is nog geen zetmeel omgezet, dus is er een negatieve Fehlingreactie. Buis d’ heeft een positieve reactie wat erop wijst dat (bijna) alle zetmeel werd omgezet.</w:t>
      </w:r>
    </w:p>
    <w:p w:rsidR="00373AA2" w:rsidRPr="00873493" w:rsidRDefault="00373AA2" w:rsidP="00654108">
      <w:pPr>
        <w:pStyle w:val="Geenafstand"/>
        <w:jc w:val="both"/>
        <w:rPr>
          <w:rFonts w:asciiTheme="minorHAnsi" w:hAnsiTheme="minorHAnsi" w:cstheme="minorHAnsi"/>
          <w:lang w:val="nl-BE"/>
        </w:rPr>
      </w:pPr>
    </w:p>
    <w:p w:rsidR="00D96471" w:rsidRPr="00873493" w:rsidRDefault="00D96471" w:rsidP="00654108">
      <w:pPr>
        <w:pStyle w:val="Geenafstand"/>
        <w:jc w:val="both"/>
        <w:rPr>
          <w:rFonts w:asciiTheme="minorHAnsi" w:hAnsiTheme="minorHAnsi" w:cstheme="minorHAnsi"/>
          <w:lang w:val="nl-BE"/>
        </w:rPr>
      </w:pPr>
    </w:p>
    <w:p w:rsidR="006C78CA" w:rsidRDefault="003739DB" w:rsidP="00654108">
      <w:pPr>
        <w:jc w:val="both"/>
        <w:rPr>
          <w:rFonts w:asciiTheme="minorHAnsi" w:hAnsiTheme="minorHAnsi" w:cstheme="minorHAnsi"/>
          <w:b/>
          <w:u w:val="single"/>
          <w:lang w:val="nl-BE"/>
        </w:rPr>
      </w:pPr>
      <w:r w:rsidRPr="00873493">
        <w:rPr>
          <w:rFonts w:asciiTheme="minorHAnsi" w:hAnsiTheme="minorHAnsi" w:cstheme="minorHAnsi"/>
          <w:b/>
          <w:u w:val="single"/>
          <w:lang w:val="nl-BE"/>
        </w:rPr>
        <w:t>B. invloed van de pH op de trypsineactiviteit:</w:t>
      </w:r>
    </w:p>
    <w:p w:rsidR="006C78CA" w:rsidRDefault="006C78CA" w:rsidP="00654108">
      <w:pPr>
        <w:jc w:val="both"/>
        <w:rPr>
          <w:rFonts w:asciiTheme="minorHAnsi" w:hAnsiTheme="minorHAnsi" w:cstheme="minorHAnsi"/>
          <w:b/>
          <w:u w:val="single"/>
          <w:lang w:val="nl-BE"/>
        </w:rPr>
      </w:pPr>
    </w:p>
    <w:p w:rsidR="006C78CA" w:rsidRDefault="006C78CA" w:rsidP="00654108">
      <w:pPr>
        <w:jc w:val="both"/>
        <w:rPr>
          <w:rFonts w:asciiTheme="minorHAnsi" w:hAnsiTheme="minorHAnsi" w:cstheme="minorHAnsi"/>
          <w:b/>
          <w:i/>
          <w:lang w:val="nl-BE"/>
        </w:rPr>
      </w:pPr>
      <w:r>
        <w:rPr>
          <w:rFonts w:asciiTheme="minorHAnsi" w:hAnsiTheme="minorHAnsi" w:cstheme="minorHAnsi"/>
          <w:b/>
          <w:i/>
          <w:lang w:val="nl-BE"/>
        </w:rPr>
        <w:t>Principe:</w:t>
      </w:r>
    </w:p>
    <w:p w:rsidR="006C78CA" w:rsidRDefault="006C78CA" w:rsidP="00654108">
      <w:pPr>
        <w:jc w:val="both"/>
        <w:rPr>
          <w:rFonts w:asciiTheme="minorHAnsi" w:hAnsiTheme="minorHAnsi" w:cstheme="minorHAnsi"/>
          <w:b/>
          <w:i/>
          <w:lang w:val="nl-BE"/>
        </w:rPr>
      </w:pPr>
    </w:p>
    <w:p w:rsidR="006C78CA" w:rsidRPr="006C78CA" w:rsidRDefault="006C78CA" w:rsidP="00654108">
      <w:pPr>
        <w:jc w:val="both"/>
        <w:rPr>
          <w:rFonts w:asciiTheme="minorHAnsi" w:hAnsiTheme="minorHAnsi" w:cstheme="minorHAnsi"/>
          <w:lang w:val="nl-BE"/>
        </w:rPr>
      </w:pPr>
      <w:r>
        <w:rPr>
          <w:rFonts w:asciiTheme="minorHAnsi" w:hAnsiTheme="minorHAnsi" w:cstheme="minorHAnsi"/>
          <w:lang w:val="nl-BE"/>
        </w:rPr>
        <w:t>Door de pH te veranderen in verschillende buizen, kunnen we nagaan waar de trypsineactiviteit het beste is.</w:t>
      </w:r>
    </w:p>
    <w:p w:rsidR="003739DB" w:rsidRPr="00873493" w:rsidRDefault="003739DB" w:rsidP="00654108">
      <w:pPr>
        <w:jc w:val="both"/>
        <w:rPr>
          <w:rFonts w:asciiTheme="minorHAnsi" w:hAnsiTheme="minorHAnsi" w:cstheme="minorHAnsi"/>
          <w:lang w:val="nl-BE"/>
        </w:rPr>
      </w:pPr>
    </w:p>
    <w:p w:rsidR="003739DB" w:rsidRPr="00873493" w:rsidRDefault="003739DB" w:rsidP="00654108">
      <w:pPr>
        <w:jc w:val="both"/>
        <w:rPr>
          <w:rFonts w:asciiTheme="minorHAnsi" w:hAnsiTheme="minorHAnsi" w:cstheme="minorHAnsi"/>
          <w:b/>
          <w:i/>
          <w:lang w:val="nl-BE"/>
        </w:rPr>
      </w:pPr>
      <w:r w:rsidRPr="00873493">
        <w:rPr>
          <w:rFonts w:asciiTheme="minorHAnsi" w:hAnsiTheme="minorHAnsi" w:cstheme="minorHAnsi"/>
          <w:b/>
          <w:i/>
          <w:lang w:val="nl-BE"/>
        </w:rPr>
        <w:t>Uitvoering:</w:t>
      </w:r>
    </w:p>
    <w:p w:rsidR="00B471E4" w:rsidRPr="00873493" w:rsidRDefault="00B471E4" w:rsidP="00654108">
      <w:pPr>
        <w:jc w:val="both"/>
        <w:rPr>
          <w:rFonts w:asciiTheme="minorHAnsi" w:hAnsiTheme="minorHAnsi" w:cstheme="minorHAnsi"/>
          <w:lang w:val="nl-BE"/>
        </w:rPr>
      </w:pPr>
    </w:p>
    <w:p w:rsidR="00B471E4" w:rsidRPr="00873493" w:rsidRDefault="00B471E4" w:rsidP="00654108">
      <w:pPr>
        <w:jc w:val="both"/>
        <w:rPr>
          <w:rFonts w:asciiTheme="minorHAnsi" w:hAnsiTheme="minorHAnsi" w:cstheme="minorHAnsi"/>
          <w:lang w:val="nl-BE"/>
        </w:rPr>
      </w:pPr>
      <w:r w:rsidRPr="00873493">
        <w:rPr>
          <w:rFonts w:asciiTheme="minorHAnsi" w:hAnsiTheme="minorHAnsi" w:cstheme="minorHAnsi"/>
          <w:lang w:val="nl-BE"/>
        </w:rPr>
        <w:t>Voor deze proef bereidt men een waterige trypsineoplossing.</w:t>
      </w:r>
    </w:p>
    <w:p w:rsidR="00B471E4" w:rsidRPr="00873493" w:rsidRDefault="00B471E4" w:rsidP="00654108">
      <w:pPr>
        <w:jc w:val="both"/>
        <w:rPr>
          <w:rFonts w:asciiTheme="minorHAnsi" w:hAnsiTheme="minorHAnsi" w:cstheme="minorHAnsi"/>
          <w:lang w:val="nl-BE"/>
        </w:rPr>
      </w:pPr>
      <w:r w:rsidRPr="00873493">
        <w:rPr>
          <w:rFonts w:asciiTheme="minorHAnsi" w:hAnsiTheme="minorHAnsi" w:cstheme="minorHAnsi"/>
          <w:lang w:val="nl-BE"/>
        </w:rPr>
        <w:t>Men bereidt de 4 falconbuizen met concentraties beschreven in figuur 3.</w:t>
      </w:r>
    </w:p>
    <w:p w:rsidR="00C945D0" w:rsidRPr="00873493" w:rsidRDefault="00C945D0" w:rsidP="00654108">
      <w:pPr>
        <w:jc w:val="both"/>
        <w:rPr>
          <w:rFonts w:asciiTheme="minorHAnsi" w:hAnsiTheme="minorHAnsi" w:cstheme="minorHAnsi"/>
          <w:lang w:val="nl-BE"/>
        </w:rPr>
      </w:pPr>
      <w:r w:rsidRPr="00873493">
        <w:rPr>
          <w:rFonts w:asciiTheme="minorHAnsi" w:hAnsiTheme="minorHAnsi" w:cstheme="minorHAnsi"/>
          <w:lang w:val="nl-BE"/>
        </w:rPr>
        <w:t>Deze vier worden geïncubeerd bij 37°C gedurende 10 minuten.</w:t>
      </w:r>
    </w:p>
    <w:p w:rsidR="00B471E4" w:rsidRPr="00873493" w:rsidRDefault="00C945D0" w:rsidP="00654108">
      <w:pPr>
        <w:jc w:val="both"/>
        <w:rPr>
          <w:rFonts w:asciiTheme="minorHAnsi" w:hAnsiTheme="minorHAnsi" w:cstheme="minorHAnsi"/>
          <w:lang w:val="nl-BE"/>
        </w:rPr>
      </w:pPr>
      <w:r w:rsidRPr="00873493">
        <w:rPr>
          <w:rFonts w:asciiTheme="minorHAnsi" w:hAnsiTheme="minorHAnsi" w:cstheme="minorHAnsi"/>
          <w:lang w:val="nl-BE"/>
        </w:rPr>
        <w:t>De reactie wordt stopgezet door het toevoegen van TCA (trichloorazijnzuuroplossing).</w:t>
      </w:r>
    </w:p>
    <w:p w:rsidR="00AB2592" w:rsidRPr="00873493" w:rsidRDefault="00AB2592" w:rsidP="00654108">
      <w:pPr>
        <w:jc w:val="both"/>
        <w:rPr>
          <w:rFonts w:asciiTheme="minorHAnsi" w:hAnsiTheme="minorHAnsi" w:cstheme="minorHAnsi"/>
          <w:lang w:val="nl-BE"/>
        </w:rPr>
      </w:pPr>
      <w:r w:rsidRPr="00873493">
        <w:rPr>
          <w:rFonts w:asciiTheme="minorHAnsi" w:hAnsiTheme="minorHAnsi" w:cstheme="minorHAnsi"/>
          <w:lang w:val="nl-BE"/>
        </w:rPr>
        <w:t>Nadat de reactie is stopgezet gaan we de buizen centrifugeren aan een snelheid van 3000</w:t>
      </w:r>
      <w:r w:rsidR="00901911" w:rsidRPr="00873493">
        <w:rPr>
          <w:rFonts w:asciiTheme="minorHAnsi" w:hAnsiTheme="minorHAnsi" w:cstheme="minorHAnsi"/>
          <w:lang w:val="nl-BE"/>
        </w:rPr>
        <w:t xml:space="preserve"> </w:t>
      </w:r>
      <w:r w:rsidRPr="00873493">
        <w:rPr>
          <w:rFonts w:asciiTheme="minorHAnsi" w:hAnsiTheme="minorHAnsi" w:cstheme="minorHAnsi"/>
          <w:lang w:val="nl-BE"/>
        </w:rPr>
        <w:t>rpm gedurende 15 minuten.</w:t>
      </w:r>
    </w:p>
    <w:p w:rsidR="00AB2592" w:rsidRDefault="00AB2592" w:rsidP="00654108">
      <w:pPr>
        <w:jc w:val="both"/>
        <w:rPr>
          <w:rFonts w:asciiTheme="minorHAnsi" w:hAnsiTheme="minorHAnsi" w:cstheme="minorHAnsi"/>
          <w:lang w:val="nl-BE"/>
        </w:rPr>
      </w:pPr>
    </w:p>
    <w:p w:rsidR="00292FF8" w:rsidRDefault="00292FF8" w:rsidP="00654108">
      <w:pPr>
        <w:jc w:val="both"/>
        <w:rPr>
          <w:rFonts w:asciiTheme="minorHAnsi" w:hAnsiTheme="minorHAnsi" w:cstheme="minorHAnsi"/>
          <w:lang w:val="nl-BE"/>
        </w:rPr>
      </w:pPr>
    </w:p>
    <w:p w:rsidR="00292FF8" w:rsidRDefault="00292FF8" w:rsidP="00654108">
      <w:pPr>
        <w:jc w:val="both"/>
        <w:rPr>
          <w:rFonts w:asciiTheme="minorHAnsi" w:hAnsiTheme="minorHAnsi" w:cstheme="minorHAnsi"/>
          <w:lang w:val="nl-BE"/>
        </w:rPr>
      </w:pPr>
    </w:p>
    <w:p w:rsidR="00292FF8" w:rsidRDefault="00292FF8" w:rsidP="00654108">
      <w:pPr>
        <w:jc w:val="both"/>
        <w:rPr>
          <w:rFonts w:asciiTheme="minorHAnsi" w:hAnsiTheme="minorHAnsi" w:cstheme="minorHAnsi"/>
          <w:lang w:val="nl-BE"/>
        </w:rPr>
      </w:pPr>
    </w:p>
    <w:p w:rsidR="00292FF8" w:rsidRDefault="00292FF8" w:rsidP="00654108">
      <w:pPr>
        <w:jc w:val="both"/>
        <w:rPr>
          <w:rFonts w:asciiTheme="minorHAnsi" w:hAnsiTheme="minorHAnsi" w:cstheme="minorHAnsi"/>
          <w:lang w:val="nl-BE"/>
        </w:rPr>
      </w:pPr>
    </w:p>
    <w:p w:rsidR="00292FF8" w:rsidRPr="00873493" w:rsidRDefault="00292FF8">
      <w:pPr>
        <w:rPr>
          <w:rFonts w:asciiTheme="minorHAnsi" w:hAnsiTheme="minorHAnsi" w:cstheme="minorHAnsi"/>
          <w:lang w:val="nl-BE"/>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927"/>
        <w:gridCol w:w="1927"/>
        <w:gridCol w:w="1927"/>
        <w:gridCol w:w="1927"/>
      </w:tblGrid>
      <w:tr w:rsidR="003739DB" w:rsidRPr="00292FF8">
        <w:tc>
          <w:tcPr>
            <w:tcW w:w="2162" w:type="dxa"/>
            <w:shd w:val="clear" w:color="auto" w:fill="auto"/>
          </w:tcPr>
          <w:p w:rsidR="003739DB" w:rsidRPr="00292FF8" w:rsidRDefault="003739DB" w:rsidP="00475A8D">
            <w:pPr>
              <w:rPr>
                <w:rFonts w:asciiTheme="minorHAnsi" w:hAnsiTheme="minorHAnsi" w:cstheme="minorHAnsi"/>
                <w:b/>
                <w:lang w:val="nl-BE"/>
              </w:rPr>
            </w:pPr>
          </w:p>
        </w:tc>
        <w:tc>
          <w:tcPr>
            <w:tcW w:w="1927" w:type="dxa"/>
            <w:shd w:val="clear" w:color="auto" w:fill="auto"/>
          </w:tcPr>
          <w:p w:rsidR="003739DB" w:rsidRPr="00292FF8" w:rsidRDefault="003F2D4B" w:rsidP="00475A8D">
            <w:pPr>
              <w:jc w:val="center"/>
              <w:rPr>
                <w:rFonts w:asciiTheme="minorHAnsi" w:hAnsiTheme="minorHAnsi" w:cstheme="minorHAnsi"/>
                <w:b/>
              </w:rPr>
            </w:pPr>
            <w:r w:rsidRPr="00292FF8">
              <w:rPr>
                <w:rFonts w:asciiTheme="minorHAnsi" w:hAnsiTheme="minorHAnsi" w:cstheme="minorHAnsi"/>
                <w:b/>
              </w:rPr>
              <w:t>B</w:t>
            </w:r>
            <w:r w:rsidR="00FA3C84" w:rsidRPr="00292FF8">
              <w:rPr>
                <w:rFonts w:asciiTheme="minorHAnsi" w:hAnsiTheme="minorHAnsi" w:cstheme="minorHAnsi"/>
                <w:b/>
              </w:rPr>
              <w:t>uis</w:t>
            </w:r>
            <w:r w:rsidR="003739DB" w:rsidRPr="00292FF8">
              <w:rPr>
                <w:rFonts w:asciiTheme="minorHAnsi" w:hAnsiTheme="minorHAnsi" w:cstheme="minorHAnsi"/>
                <w:b/>
              </w:rPr>
              <w:t xml:space="preserve"> 1 </w:t>
            </w:r>
          </w:p>
          <w:p w:rsidR="003739DB" w:rsidRPr="00292FF8" w:rsidRDefault="003739DB" w:rsidP="00475A8D">
            <w:pPr>
              <w:jc w:val="center"/>
              <w:rPr>
                <w:rFonts w:asciiTheme="minorHAnsi" w:hAnsiTheme="minorHAnsi" w:cstheme="minorHAnsi"/>
                <w:b/>
              </w:rPr>
            </w:pPr>
            <w:r w:rsidRPr="00292FF8">
              <w:rPr>
                <w:rFonts w:asciiTheme="minorHAnsi" w:hAnsiTheme="minorHAnsi" w:cstheme="minorHAnsi"/>
                <w:b/>
                <w:sz w:val="20"/>
                <w:szCs w:val="20"/>
              </w:rPr>
              <w:t>(pH 8)</w:t>
            </w:r>
          </w:p>
        </w:tc>
        <w:tc>
          <w:tcPr>
            <w:tcW w:w="1927" w:type="dxa"/>
            <w:shd w:val="clear" w:color="auto" w:fill="auto"/>
          </w:tcPr>
          <w:p w:rsidR="003739DB" w:rsidRPr="00292FF8" w:rsidRDefault="003F2D4B" w:rsidP="00475A8D">
            <w:pPr>
              <w:jc w:val="center"/>
              <w:rPr>
                <w:rFonts w:asciiTheme="minorHAnsi" w:hAnsiTheme="minorHAnsi" w:cstheme="minorHAnsi"/>
                <w:b/>
              </w:rPr>
            </w:pPr>
            <w:r w:rsidRPr="00292FF8">
              <w:rPr>
                <w:rFonts w:asciiTheme="minorHAnsi" w:hAnsiTheme="minorHAnsi" w:cstheme="minorHAnsi"/>
                <w:b/>
              </w:rPr>
              <w:t>B</w:t>
            </w:r>
            <w:r w:rsidR="00FA3C84" w:rsidRPr="00292FF8">
              <w:rPr>
                <w:rFonts w:asciiTheme="minorHAnsi" w:hAnsiTheme="minorHAnsi" w:cstheme="minorHAnsi"/>
                <w:b/>
              </w:rPr>
              <w:t>uis</w:t>
            </w:r>
            <w:r w:rsidR="003739DB" w:rsidRPr="00292FF8">
              <w:rPr>
                <w:rFonts w:asciiTheme="minorHAnsi" w:hAnsiTheme="minorHAnsi" w:cstheme="minorHAnsi"/>
                <w:b/>
              </w:rPr>
              <w:t xml:space="preserve"> 2 </w:t>
            </w:r>
          </w:p>
          <w:p w:rsidR="003739DB" w:rsidRPr="00292FF8" w:rsidRDefault="003739DB" w:rsidP="00475A8D">
            <w:pPr>
              <w:jc w:val="center"/>
              <w:rPr>
                <w:rFonts w:asciiTheme="minorHAnsi" w:hAnsiTheme="minorHAnsi" w:cstheme="minorHAnsi"/>
                <w:b/>
              </w:rPr>
            </w:pPr>
            <w:r w:rsidRPr="00292FF8">
              <w:rPr>
                <w:rFonts w:asciiTheme="minorHAnsi" w:hAnsiTheme="minorHAnsi" w:cstheme="minorHAnsi"/>
                <w:b/>
                <w:sz w:val="20"/>
                <w:szCs w:val="20"/>
              </w:rPr>
              <w:t>(pH 1.5)</w:t>
            </w:r>
          </w:p>
        </w:tc>
        <w:tc>
          <w:tcPr>
            <w:tcW w:w="1927" w:type="dxa"/>
            <w:shd w:val="clear" w:color="auto" w:fill="auto"/>
          </w:tcPr>
          <w:p w:rsidR="003739DB" w:rsidRPr="00292FF8" w:rsidRDefault="003F2D4B" w:rsidP="00475A8D">
            <w:pPr>
              <w:jc w:val="center"/>
              <w:rPr>
                <w:rFonts w:asciiTheme="minorHAnsi" w:hAnsiTheme="minorHAnsi" w:cstheme="minorHAnsi"/>
                <w:b/>
              </w:rPr>
            </w:pPr>
            <w:r w:rsidRPr="00292FF8">
              <w:rPr>
                <w:rFonts w:asciiTheme="minorHAnsi" w:hAnsiTheme="minorHAnsi" w:cstheme="minorHAnsi"/>
                <w:b/>
              </w:rPr>
              <w:t>B</w:t>
            </w:r>
            <w:r w:rsidR="00FA3C84" w:rsidRPr="00292FF8">
              <w:rPr>
                <w:rFonts w:asciiTheme="minorHAnsi" w:hAnsiTheme="minorHAnsi" w:cstheme="minorHAnsi"/>
                <w:b/>
              </w:rPr>
              <w:t>uis 3</w:t>
            </w:r>
          </w:p>
          <w:p w:rsidR="00FA3C84" w:rsidRPr="00292FF8" w:rsidRDefault="00FA3C84" w:rsidP="00475A8D">
            <w:pPr>
              <w:jc w:val="center"/>
              <w:rPr>
                <w:rFonts w:asciiTheme="minorHAnsi" w:hAnsiTheme="minorHAnsi" w:cstheme="minorHAnsi"/>
                <w:b/>
              </w:rPr>
            </w:pPr>
            <w:r w:rsidRPr="00292FF8">
              <w:rPr>
                <w:rFonts w:asciiTheme="minorHAnsi" w:hAnsiTheme="minorHAnsi" w:cstheme="minorHAnsi"/>
                <w:b/>
                <w:sz w:val="20"/>
              </w:rPr>
              <w:t>(pH 12)</w:t>
            </w:r>
          </w:p>
        </w:tc>
        <w:tc>
          <w:tcPr>
            <w:tcW w:w="1927" w:type="dxa"/>
            <w:shd w:val="clear" w:color="auto" w:fill="auto"/>
          </w:tcPr>
          <w:p w:rsidR="003739DB" w:rsidRPr="00292FF8" w:rsidRDefault="003F2D4B" w:rsidP="00475A8D">
            <w:pPr>
              <w:jc w:val="center"/>
              <w:rPr>
                <w:rFonts w:asciiTheme="minorHAnsi" w:hAnsiTheme="minorHAnsi" w:cstheme="minorHAnsi"/>
                <w:b/>
              </w:rPr>
            </w:pPr>
            <w:r w:rsidRPr="00292FF8">
              <w:rPr>
                <w:rFonts w:asciiTheme="minorHAnsi" w:hAnsiTheme="minorHAnsi" w:cstheme="minorHAnsi"/>
                <w:b/>
              </w:rPr>
              <w:t>B</w:t>
            </w:r>
            <w:r w:rsidR="00FA3C84" w:rsidRPr="00292FF8">
              <w:rPr>
                <w:rFonts w:asciiTheme="minorHAnsi" w:hAnsiTheme="minorHAnsi" w:cstheme="minorHAnsi"/>
                <w:b/>
              </w:rPr>
              <w:t>uis</w:t>
            </w:r>
            <w:r w:rsidR="003739DB" w:rsidRPr="00292FF8">
              <w:rPr>
                <w:rFonts w:asciiTheme="minorHAnsi" w:hAnsiTheme="minorHAnsi" w:cstheme="minorHAnsi"/>
                <w:b/>
              </w:rPr>
              <w:t xml:space="preserve"> 4</w:t>
            </w:r>
          </w:p>
          <w:p w:rsidR="003739DB" w:rsidRPr="00292FF8" w:rsidRDefault="003739DB" w:rsidP="00475A8D">
            <w:pPr>
              <w:jc w:val="center"/>
              <w:rPr>
                <w:rFonts w:asciiTheme="minorHAnsi" w:hAnsiTheme="minorHAnsi" w:cstheme="minorHAnsi"/>
                <w:b/>
              </w:rPr>
            </w:pPr>
            <w:r w:rsidRPr="00292FF8">
              <w:rPr>
                <w:rFonts w:asciiTheme="minorHAnsi" w:hAnsiTheme="minorHAnsi" w:cstheme="minorHAnsi"/>
                <w:b/>
              </w:rPr>
              <w:t xml:space="preserve"> </w:t>
            </w:r>
            <w:r w:rsidRPr="00292FF8">
              <w:rPr>
                <w:rFonts w:asciiTheme="minorHAnsi" w:hAnsiTheme="minorHAnsi" w:cstheme="minorHAnsi"/>
                <w:b/>
                <w:sz w:val="20"/>
                <w:szCs w:val="20"/>
              </w:rPr>
              <w:t>(pH 8)</w:t>
            </w:r>
          </w:p>
        </w:tc>
      </w:tr>
      <w:tr w:rsidR="003739DB" w:rsidRPr="00873493">
        <w:tc>
          <w:tcPr>
            <w:tcW w:w="2162" w:type="dxa"/>
            <w:shd w:val="clear" w:color="auto" w:fill="auto"/>
          </w:tcPr>
          <w:p w:rsidR="003739DB" w:rsidRPr="00292FF8" w:rsidRDefault="003739DB" w:rsidP="00475A8D">
            <w:pPr>
              <w:rPr>
                <w:rFonts w:asciiTheme="minorHAnsi" w:hAnsiTheme="minorHAnsi" w:cstheme="minorHAnsi"/>
                <w:b/>
              </w:rPr>
            </w:pPr>
            <w:r w:rsidRPr="00292FF8">
              <w:rPr>
                <w:rFonts w:asciiTheme="minorHAnsi" w:hAnsiTheme="minorHAnsi" w:cstheme="minorHAnsi"/>
                <w:b/>
              </w:rPr>
              <w:t>Na-caseïnaat</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4 ml</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4 ml</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4 ml</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4 ml</w:t>
            </w:r>
          </w:p>
        </w:tc>
      </w:tr>
      <w:tr w:rsidR="003739DB" w:rsidRPr="00873493">
        <w:tc>
          <w:tcPr>
            <w:tcW w:w="2162" w:type="dxa"/>
            <w:shd w:val="clear" w:color="auto" w:fill="auto"/>
          </w:tcPr>
          <w:p w:rsidR="003739DB" w:rsidRPr="00292FF8" w:rsidRDefault="003739DB" w:rsidP="00475A8D">
            <w:pPr>
              <w:rPr>
                <w:rFonts w:asciiTheme="minorHAnsi" w:hAnsiTheme="minorHAnsi" w:cstheme="minorHAnsi"/>
                <w:b/>
              </w:rPr>
            </w:pPr>
            <w:r w:rsidRPr="00292FF8">
              <w:rPr>
                <w:rFonts w:asciiTheme="minorHAnsi" w:hAnsiTheme="minorHAnsi" w:cstheme="minorHAnsi"/>
                <w:b/>
              </w:rPr>
              <w:t>5% HCl</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0,5 ml</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r>
      <w:tr w:rsidR="003739DB" w:rsidRPr="00873493">
        <w:tc>
          <w:tcPr>
            <w:tcW w:w="2162" w:type="dxa"/>
            <w:shd w:val="clear" w:color="auto" w:fill="auto"/>
          </w:tcPr>
          <w:p w:rsidR="003739DB" w:rsidRPr="00292FF8" w:rsidRDefault="003739DB" w:rsidP="00475A8D">
            <w:pPr>
              <w:rPr>
                <w:rFonts w:asciiTheme="minorHAnsi" w:hAnsiTheme="minorHAnsi" w:cstheme="minorHAnsi"/>
                <w:b/>
              </w:rPr>
            </w:pPr>
            <w:r w:rsidRPr="00292FF8">
              <w:rPr>
                <w:rFonts w:asciiTheme="minorHAnsi" w:hAnsiTheme="minorHAnsi" w:cstheme="minorHAnsi"/>
                <w:b/>
              </w:rPr>
              <w:t>10% NaOH</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0,5 ml</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r>
      <w:tr w:rsidR="003739DB" w:rsidRPr="00873493">
        <w:tc>
          <w:tcPr>
            <w:tcW w:w="2162" w:type="dxa"/>
            <w:shd w:val="clear" w:color="auto" w:fill="auto"/>
          </w:tcPr>
          <w:p w:rsidR="003739DB" w:rsidRPr="00292FF8" w:rsidRDefault="003739DB" w:rsidP="00475A8D">
            <w:pPr>
              <w:rPr>
                <w:rFonts w:asciiTheme="minorHAnsi" w:hAnsiTheme="minorHAnsi" w:cstheme="minorHAnsi"/>
                <w:b/>
              </w:rPr>
            </w:pPr>
            <w:r w:rsidRPr="00292FF8">
              <w:rPr>
                <w:rFonts w:asciiTheme="minorHAnsi" w:hAnsiTheme="minorHAnsi" w:cstheme="minorHAnsi"/>
                <w:b/>
              </w:rPr>
              <w:t>H</w:t>
            </w:r>
            <w:r w:rsidRPr="00292FF8">
              <w:rPr>
                <w:rFonts w:asciiTheme="minorHAnsi" w:hAnsiTheme="minorHAnsi" w:cstheme="minorHAnsi"/>
                <w:b/>
                <w:vertAlign w:val="subscript"/>
              </w:rPr>
              <w:t>2</w:t>
            </w:r>
            <w:r w:rsidRPr="00292FF8">
              <w:rPr>
                <w:rFonts w:asciiTheme="minorHAnsi" w:hAnsiTheme="minorHAnsi" w:cstheme="minorHAnsi"/>
                <w:b/>
              </w:rPr>
              <w:t>O</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0,5 ml</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2,5 ml</w:t>
            </w:r>
          </w:p>
        </w:tc>
      </w:tr>
      <w:tr w:rsidR="003739DB" w:rsidRPr="00873493">
        <w:tc>
          <w:tcPr>
            <w:tcW w:w="2162" w:type="dxa"/>
            <w:shd w:val="clear" w:color="auto" w:fill="auto"/>
          </w:tcPr>
          <w:p w:rsidR="003739DB" w:rsidRPr="00292FF8" w:rsidRDefault="003739DB" w:rsidP="00475A8D">
            <w:pPr>
              <w:rPr>
                <w:rFonts w:asciiTheme="minorHAnsi" w:hAnsiTheme="minorHAnsi" w:cstheme="minorHAnsi"/>
                <w:b/>
              </w:rPr>
            </w:pPr>
            <w:r w:rsidRPr="00292FF8">
              <w:rPr>
                <w:rFonts w:asciiTheme="minorHAnsi" w:hAnsiTheme="minorHAnsi" w:cstheme="minorHAnsi"/>
                <w:b/>
              </w:rPr>
              <w:t>Trypsine oplossing</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2 ml</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2 ml</w:t>
            </w:r>
          </w:p>
        </w:tc>
        <w:tc>
          <w:tcPr>
            <w:tcW w:w="1927" w:type="dxa"/>
            <w:shd w:val="clear" w:color="auto" w:fill="auto"/>
          </w:tcPr>
          <w:p w:rsidR="003739DB" w:rsidRPr="00873493" w:rsidRDefault="00B471E4" w:rsidP="00475A8D">
            <w:pPr>
              <w:jc w:val="center"/>
              <w:rPr>
                <w:rFonts w:asciiTheme="minorHAnsi" w:hAnsiTheme="minorHAnsi" w:cstheme="minorHAnsi"/>
              </w:rPr>
            </w:pPr>
            <w:r w:rsidRPr="00873493">
              <w:rPr>
                <w:rFonts w:asciiTheme="minorHAnsi" w:hAnsiTheme="minorHAnsi" w:cstheme="minorHAnsi"/>
              </w:rPr>
              <w:t>2 ml</w:t>
            </w:r>
          </w:p>
        </w:tc>
        <w:tc>
          <w:tcPr>
            <w:tcW w:w="1927" w:type="dxa"/>
            <w:shd w:val="clear" w:color="auto" w:fill="auto"/>
          </w:tcPr>
          <w:p w:rsidR="003739DB" w:rsidRPr="00873493" w:rsidRDefault="003739DB" w:rsidP="00475A8D">
            <w:pPr>
              <w:jc w:val="center"/>
              <w:rPr>
                <w:rFonts w:asciiTheme="minorHAnsi" w:hAnsiTheme="minorHAnsi" w:cstheme="minorHAnsi"/>
              </w:rPr>
            </w:pPr>
            <w:r w:rsidRPr="00873493">
              <w:rPr>
                <w:rFonts w:asciiTheme="minorHAnsi" w:hAnsiTheme="minorHAnsi" w:cstheme="minorHAnsi"/>
              </w:rPr>
              <w:t>-</w:t>
            </w:r>
          </w:p>
        </w:tc>
      </w:tr>
    </w:tbl>
    <w:p w:rsidR="003739DB" w:rsidRPr="00873493" w:rsidRDefault="00B471E4">
      <w:pPr>
        <w:rPr>
          <w:rFonts w:asciiTheme="minorHAnsi" w:hAnsiTheme="minorHAnsi" w:cstheme="minorHAnsi"/>
          <w:lang w:val="nl-BE"/>
        </w:rPr>
      </w:pPr>
      <w:r w:rsidRPr="00873493">
        <w:rPr>
          <w:rFonts w:asciiTheme="minorHAnsi" w:hAnsiTheme="minorHAnsi" w:cstheme="minorHAnsi"/>
          <w:b/>
          <w:lang w:val="nl-BE"/>
        </w:rPr>
        <w:t>Figuur 3:</w:t>
      </w:r>
      <w:r w:rsidRPr="00873493">
        <w:rPr>
          <w:rFonts w:asciiTheme="minorHAnsi" w:hAnsiTheme="minorHAnsi" w:cstheme="minorHAnsi"/>
          <w:lang w:val="nl-BE"/>
        </w:rPr>
        <w:t xml:space="preserve"> bereiding van 4 falconbuizen.</w:t>
      </w:r>
    </w:p>
    <w:p w:rsidR="00AB2592" w:rsidRPr="00873493" w:rsidRDefault="00AB2592">
      <w:pPr>
        <w:rPr>
          <w:rFonts w:asciiTheme="minorHAnsi" w:hAnsiTheme="minorHAnsi" w:cstheme="minorHAnsi"/>
          <w:lang w:val="nl-BE"/>
        </w:rPr>
      </w:pPr>
    </w:p>
    <w:p w:rsidR="00AB2592" w:rsidRPr="00873493" w:rsidRDefault="00AB2592">
      <w:pPr>
        <w:rPr>
          <w:rFonts w:asciiTheme="minorHAnsi" w:hAnsiTheme="minorHAnsi" w:cstheme="minorHAnsi"/>
          <w:b/>
          <w:i/>
          <w:lang w:val="nl-BE"/>
        </w:rPr>
      </w:pPr>
      <w:r w:rsidRPr="00873493">
        <w:rPr>
          <w:rFonts w:asciiTheme="minorHAnsi" w:hAnsiTheme="minorHAnsi" w:cstheme="minorHAnsi"/>
          <w:b/>
          <w:i/>
          <w:lang w:val="nl-BE"/>
        </w:rPr>
        <w:t>Waarneming:</w:t>
      </w:r>
    </w:p>
    <w:p w:rsidR="00AB2592" w:rsidRPr="00873493" w:rsidRDefault="00AB2592">
      <w:pPr>
        <w:rPr>
          <w:rFonts w:asciiTheme="minorHAnsi" w:hAnsiTheme="minorHAnsi" w:cstheme="minorHAnsi"/>
          <w:b/>
          <w:i/>
          <w:lang w:val="nl-BE"/>
        </w:rPr>
      </w:pPr>
    </w:p>
    <w:tbl>
      <w:tblPr>
        <w:tblStyle w:val="Tabelraster"/>
        <w:tblW w:w="0" w:type="auto"/>
        <w:tblLook w:val="04A0" w:firstRow="1" w:lastRow="0" w:firstColumn="1" w:lastColumn="0" w:noHBand="0" w:noVBand="1"/>
      </w:tblPr>
      <w:tblGrid>
        <w:gridCol w:w="1842"/>
        <w:gridCol w:w="1842"/>
        <w:gridCol w:w="1842"/>
        <w:gridCol w:w="1843"/>
        <w:gridCol w:w="1843"/>
      </w:tblGrid>
      <w:tr w:rsidR="00D96471" w:rsidRPr="00873493">
        <w:tc>
          <w:tcPr>
            <w:tcW w:w="1842" w:type="dxa"/>
          </w:tcPr>
          <w:p w:rsidR="00D96471" w:rsidRPr="00873493" w:rsidRDefault="00D96471">
            <w:pPr>
              <w:rPr>
                <w:rFonts w:asciiTheme="minorHAnsi" w:hAnsiTheme="minorHAnsi" w:cstheme="minorHAnsi"/>
                <w:b/>
                <w:lang w:val="nl-BE"/>
              </w:rPr>
            </w:pPr>
          </w:p>
        </w:tc>
        <w:tc>
          <w:tcPr>
            <w:tcW w:w="1842" w:type="dxa"/>
          </w:tcPr>
          <w:p w:rsidR="00D96471" w:rsidRPr="00873493" w:rsidRDefault="00D96471">
            <w:pPr>
              <w:rPr>
                <w:rFonts w:asciiTheme="minorHAnsi" w:hAnsiTheme="minorHAnsi" w:cstheme="minorHAnsi"/>
                <w:b/>
                <w:lang w:val="nl-BE"/>
              </w:rPr>
            </w:pPr>
            <w:r w:rsidRPr="00873493">
              <w:rPr>
                <w:rFonts w:asciiTheme="minorHAnsi" w:hAnsiTheme="minorHAnsi" w:cstheme="minorHAnsi"/>
                <w:b/>
                <w:lang w:val="nl-BE"/>
              </w:rPr>
              <w:t>Buis 1</w:t>
            </w:r>
          </w:p>
        </w:tc>
        <w:tc>
          <w:tcPr>
            <w:tcW w:w="1842" w:type="dxa"/>
          </w:tcPr>
          <w:p w:rsidR="00D96471" w:rsidRPr="00873493" w:rsidRDefault="00D96471">
            <w:pPr>
              <w:rPr>
                <w:rFonts w:asciiTheme="minorHAnsi" w:hAnsiTheme="minorHAnsi" w:cstheme="minorHAnsi"/>
                <w:b/>
                <w:lang w:val="nl-BE"/>
              </w:rPr>
            </w:pPr>
            <w:r w:rsidRPr="00873493">
              <w:rPr>
                <w:rFonts w:asciiTheme="minorHAnsi" w:hAnsiTheme="minorHAnsi" w:cstheme="minorHAnsi"/>
                <w:b/>
                <w:lang w:val="nl-BE"/>
              </w:rPr>
              <w:t>Buis 2</w:t>
            </w:r>
          </w:p>
        </w:tc>
        <w:tc>
          <w:tcPr>
            <w:tcW w:w="1843" w:type="dxa"/>
          </w:tcPr>
          <w:p w:rsidR="00D96471" w:rsidRPr="00873493" w:rsidRDefault="00D96471">
            <w:pPr>
              <w:rPr>
                <w:rFonts w:asciiTheme="minorHAnsi" w:hAnsiTheme="minorHAnsi" w:cstheme="minorHAnsi"/>
                <w:b/>
                <w:lang w:val="nl-BE"/>
              </w:rPr>
            </w:pPr>
            <w:r w:rsidRPr="00873493">
              <w:rPr>
                <w:rFonts w:asciiTheme="minorHAnsi" w:hAnsiTheme="minorHAnsi" w:cstheme="minorHAnsi"/>
                <w:b/>
                <w:lang w:val="nl-BE"/>
              </w:rPr>
              <w:t>Buis 3</w:t>
            </w:r>
          </w:p>
        </w:tc>
        <w:tc>
          <w:tcPr>
            <w:tcW w:w="1843" w:type="dxa"/>
          </w:tcPr>
          <w:p w:rsidR="00D96471" w:rsidRPr="00873493" w:rsidRDefault="00D96471">
            <w:pPr>
              <w:rPr>
                <w:rFonts w:asciiTheme="minorHAnsi" w:hAnsiTheme="minorHAnsi" w:cstheme="minorHAnsi"/>
                <w:b/>
                <w:lang w:val="nl-BE"/>
              </w:rPr>
            </w:pPr>
            <w:r w:rsidRPr="00873493">
              <w:rPr>
                <w:rFonts w:asciiTheme="minorHAnsi" w:hAnsiTheme="minorHAnsi" w:cstheme="minorHAnsi"/>
                <w:b/>
                <w:lang w:val="nl-BE"/>
              </w:rPr>
              <w:t>Buis 4</w:t>
            </w:r>
          </w:p>
        </w:tc>
      </w:tr>
      <w:tr w:rsidR="00D96471" w:rsidRPr="00873493">
        <w:tc>
          <w:tcPr>
            <w:tcW w:w="1842" w:type="dxa"/>
          </w:tcPr>
          <w:p w:rsidR="00D96471" w:rsidRPr="00873493" w:rsidRDefault="00D96471">
            <w:pPr>
              <w:rPr>
                <w:rFonts w:asciiTheme="minorHAnsi" w:hAnsiTheme="minorHAnsi" w:cstheme="minorHAnsi"/>
                <w:b/>
                <w:lang w:val="nl-BE"/>
              </w:rPr>
            </w:pPr>
            <w:r w:rsidRPr="00873493">
              <w:rPr>
                <w:rFonts w:asciiTheme="minorHAnsi" w:hAnsiTheme="minorHAnsi" w:cstheme="minorHAnsi"/>
                <w:b/>
                <w:lang w:val="nl-BE"/>
              </w:rPr>
              <w:t>Hoeveelheid neerslag</w:t>
            </w:r>
          </w:p>
        </w:tc>
        <w:tc>
          <w:tcPr>
            <w:tcW w:w="1842" w:type="dxa"/>
          </w:tcPr>
          <w:p w:rsidR="00D96471" w:rsidRPr="00873493" w:rsidRDefault="003F2D4B">
            <w:pPr>
              <w:rPr>
                <w:rFonts w:asciiTheme="minorHAnsi" w:hAnsiTheme="minorHAnsi" w:cstheme="minorHAnsi"/>
                <w:lang w:val="nl-BE"/>
              </w:rPr>
            </w:pPr>
            <w:r w:rsidRPr="00873493">
              <w:rPr>
                <w:rFonts w:asciiTheme="minorHAnsi" w:hAnsiTheme="minorHAnsi" w:cstheme="minorHAnsi"/>
                <w:lang w:val="nl-BE"/>
              </w:rPr>
              <w:t>Een beetje neerslag</w:t>
            </w:r>
          </w:p>
        </w:tc>
        <w:tc>
          <w:tcPr>
            <w:tcW w:w="1842" w:type="dxa"/>
          </w:tcPr>
          <w:p w:rsidR="00D96471" w:rsidRPr="00873493" w:rsidRDefault="003F2D4B">
            <w:pPr>
              <w:rPr>
                <w:rFonts w:asciiTheme="minorHAnsi" w:hAnsiTheme="minorHAnsi" w:cstheme="minorHAnsi"/>
                <w:lang w:val="nl-BE"/>
              </w:rPr>
            </w:pPr>
            <w:r w:rsidRPr="00873493">
              <w:rPr>
                <w:rFonts w:asciiTheme="minorHAnsi" w:hAnsiTheme="minorHAnsi" w:cstheme="minorHAnsi"/>
                <w:lang w:val="nl-BE"/>
              </w:rPr>
              <w:t>Dubbel zoveel neerslag als in buis 1</w:t>
            </w:r>
          </w:p>
        </w:tc>
        <w:tc>
          <w:tcPr>
            <w:tcW w:w="1843" w:type="dxa"/>
          </w:tcPr>
          <w:p w:rsidR="00D96471" w:rsidRPr="00873493" w:rsidRDefault="003F2D4B">
            <w:pPr>
              <w:rPr>
                <w:rFonts w:asciiTheme="minorHAnsi" w:hAnsiTheme="minorHAnsi" w:cstheme="minorHAnsi"/>
                <w:lang w:val="nl-BE"/>
              </w:rPr>
            </w:pPr>
            <w:r w:rsidRPr="00873493">
              <w:rPr>
                <w:rFonts w:asciiTheme="minorHAnsi" w:hAnsiTheme="minorHAnsi" w:cstheme="minorHAnsi"/>
                <w:lang w:val="nl-BE"/>
              </w:rPr>
              <w:t>Iets minder neerslag dan in buis 2</w:t>
            </w:r>
          </w:p>
        </w:tc>
        <w:tc>
          <w:tcPr>
            <w:tcW w:w="1843" w:type="dxa"/>
          </w:tcPr>
          <w:p w:rsidR="00D96471" w:rsidRPr="00873493" w:rsidRDefault="003F2D4B">
            <w:pPr>
              <w:rPr>
                <w:rFonts w:asciiTheme="minorHAnsi" w:hAnsiTheme="minorHAnsi" w:cstheme="minorHAnsi"/>
                <w:lang w:val="nl-BE"/>
              </w:rPr>
            </w:pPr>
            <w:r w:rsidRPr="00873493">
              <w:rPr>
                <w:rFonts w:asciiTheme="minorHAnsi" w:hAnsiTheme="minorHAnsi" w:cstheme="minorHAnsi"/>
                <w:lang w:val="nl-BE"/>
              </w:rPr>
              <w:t>Het meeste neerslag</w:t>
            </w:r>
          </w:p>
        </w:tc>
      </w:tr>
    </w:tbl>
    <w:p w:rsidR="00292FF8" w:rsidRDefault="00292FF8">
      <w:pPr>
        <w:rPr>
          <w:rFonts w:asciiTheme="minorHAnsi" w:hAnsiTheme="minorHAnsi" w:cstheme="minorHAnsi"/>
          <w:lang w:val="nl-BE"/>
        </w:rPr>
      </w:pPr>
    </w:p>
    <w:p w:rsidR="00292FF8" w:rsidRPr="00654108" w:rsidRDefault="00654108" w:rsidP="00654108">
      <w:pPr>
        <w:pStyle w:val="Geenafstand"/>
        <w:rPr>
          <w:rFonts w:asciiTheme="minorHAnsi" w:hAnsiTheme="minorHAnsi" w:cstheme="minorHAnsi"/>
          <w:b/>
          <w:i/>
          <w:lang w:val="nl-BE"/>
        </w:rPr>
      </w:pPr>
      <w:r w:rsidRPr="00654108">
        <w:rPr>
          <w:rFonts w:asciiTheme="minorHAnsi" w:hAnsiTheme="minorHAnsi" w:cstheme="minorHAnsi"/>
          <w:b/>
          <w:i/>
          <w:lang w:val="nl-BE"/>
        </w:rPr>
        <w:t>Bespreking + conclusie</w:t>
      </w:r>
      <w:r w:rsidR="00AB2592" w:rsidRPr="00654108">
        <w:rPr>
          <w:rFonts w:asciiTheme="minorHAnsi" w:hAnsiTheme="minorHAnsi" w:cstheme="minorHAnsi"/>
          <w:b/>
          <w:i/>
          <w:lang w:val="nl-BE"/>
        </w:rPr>
        <w:t>:</w:t>
      </w:r>
    </w:p>
    <w:p w:rsidR="00654108" w:rsidRPr="00654108" w:rsidRDefault="00654108" w:rsidP="00654108">
      <w:pPr>
        <w:pStyle w:val="Geenafstand"/>
        <w:rPr>
          <w:lang w:val="nl-BE"/>
        </w:rPr>
      </w:pPr>
    </w:p>
    <w:p w:rsidR="003F2D4B" w:rsidRDefault="003F2D4B" w:rsidP="003A14D3">
      <w:pPr>
        <w:jc w:val="both"/>
        <w:rPr>
          <w:rFonts w:asciiTheme="minorHAnsi" w:hAnsiTheme="minorHAnsi" w:cstheme="minorHAnsi"/>
          <w:lang w:val="nl-BE"/>
        </w:rPr>
      </w:pPr>
      <w:r w:rsidRPr="00873493">
        <w:rPr>
          <w:rFonts w:asciiTheme="minorHAnsi" w:hAnsiTheme="minorHAnsi" w:cstheme="minorHAnsi"/>
          <w:lang w:val="nl-BE"/>
        </w:rPr>
        <w:t>Door de toevoeging van HCl en NaOH in buis 2 en buis 3, is de werking</w:t>
      </w:r>
      <w:r w:rsidR="0053339A">
        <w:rPr>
          <w:rFonts w:asciiTheme="minorHAnsi" w:hAnsiTheme="minorHAnsi" w:cstheme="minorHAnsi"/>
          <w:lang w:val="nl-BE"/>
        </w:rPr>
        <w:t xml:space="preserve"> van trypsine verminderd. Het pH</w:t>
      </w:r>
      <w:r w:rsidRPr="00873493">
        <w:rPr>
          <w:rFonts w:asciiTheme="minorHAnsi" w:hAnsiTheme="minorHAnsi" w:cstheme="minorHAnsi"/>
          <w:lang w:val="nl-BE"/>
        </w:rPr>
        <w:t>-optimum voor de trypsine-werking is licht alkalisch en door de toevoeging van een sterk zuur of een sterke base, wordt de ph sterk beïnvloed, zodat de werking van trypsine minder effectief wordt.</w:t>
      </w:r>
      <w:r w:rsidR="00B93C93">
        <w:rPr>
          <w:rFonts w:asciiTheme="minorHAnsi" w:hAnsiTheme="minorHAnsi" w:cstheme="minorHAnsi"/>
          <w:lang w:val="nl-BE"/>
        </w:rPr>
        <w:t xml:space="preserve"> </w:t>
      </w:r>
    </w:p>
    <w:p w:rsidR="003A14D3" w:rsidRPr="003A14D3" w:rsidRDefault="003A14D3" w:rsidP="003A14D3">
      <w:pPr>
        <w:jc w:val="both"/>
        <w:rPr>
          <w:rFonts w:ascii="Times New Roman" w:hAnsi="Times New Roman"/>
          <w:caps/>
          <w:lang w:val="nl-BE"/>
        </w:rPr>
      </w:pPr>
    </w:p>
    <w:p w:rsidR="00B93C93" w:rsidRPr="00B93C93" w:rsidRDefault="003F2D4B" w:rsidP="00B93C93">
      <w:pPr>
        <w:jc w:val="both"/>
        <w:rPr>
          <w:rFonts w:asciiTheme="minorHAnsi" w:hAnsiTheme="minorHAnsi" w:cstheme="minorHAnsi"/>
          <w:caps/>
          <w:lang w:val="nl-BE"/>
        </w:rPr>
      </w:pPr>
      <w:r w:rsidRPr="00B93C93">
        <w:rPr>
          <w:rFonts w:asciiTheme="minorHAnsi" w:hAnsiTheme="minorHAnsi" w:cstheme="minorHAnsi"/>
          <w:lang w:val="nl-BE"/>
        </w:rPr>
        <w:t>Doordat er in buis 4 geen trypsine werd toegevoegd, bevat deze buis het meeste neerslag. Omdat trypsine geen eiwitten verteerd heeft.</w:t>
      </w:r>
      <w:r w:rsidR="00B93C93" w:rsidRPr="00B93C93">
        <w:rPr>
          <w:rFonts w:asciiTheme="minorHAnsi" w:hAnsiTheme="minorHAnsi" w:cstheme="minorHAnsi"/>
          <w:lang w:val="nl-BE"/>
        </w:rPr>
        <w:t xml:space="preserve"> Trypsine heeft enkel bij pH 8 Na-caseïnaat kunnen afbreken. </w:t>
      </w:r>
    </w:p>
    <w:p w:rsidR="003A14D3" w:rsidRDefault="003A14D3" w:rsidP="003A14D3">
      <w:pPr>
        <w:spacing w:after="200" w:line="276" w:lineRule="auto"/>
        <w:rPr>
          <w:rFonts w:asciiTheme="minorHAnsi" w:hAnsiTheme="minorHAnsi" w:cstheme="minorHAnsi"/>
          <w:b/>
          <w:lang w:val="nl-BE"/>
        </w:rPr>
      </w:pPr>
    </w:p>
    <w:p w:rsidR="008C30DE" w:rsidRPr="003A14D3" w:rsidRDefault="008C30DE" w:rsidP="003A14D3">
      <w:pPr>
        <w:spacing w:after="200" w:line="276" w:lineRule="auto"/>
        <w:rPr>
          <w:rFonts w:asciiTheme="minorHAnsi" w:hAnsiTheme="minorHAnsi" w:cstheme="minorHAnsi"/>
          <w:b/>
          <w:lang w:val="nl-BE"/>
        </w:rPr>
      </w:pPr>
      <w:r w:rsidRPr="00873493">
        <w:rPr>
          <w:rFonts w:asciiTheme="minorHAnsi" w:hAnsiTheme="minorHAnsi" w:cstheme="minorHAnsi"/>
          <w:b/>
          <w:u w:val="single"/>
          <w:lang w:val="nl-BE"/>
        </w:rPr>
        <w:t>C. De werking van galzuurzouten</w:t>
      </w:r>
    </w:p>
    <w:p w:rsidR="003A14D3" w:rsidRDefault="003A14D3">
      <w:pPr>
        <w:rPr>
          <w:rFonts w:asciiTheme="minorHAnsi" w:hAnsiTheme="minorHAnsi" w:cstheme="minorHAnsi"/>
          <w:b/>
          <w:i/>
          <w:lang w:val="nl-BE"/>
        </w:rPr>
      </w:pPr>
      <w:r>
        <w:rPr>
          <w:rFonts w:asciiTheme="minorHAnsi" w:hAnsiTheme="minorHAnsi" w:cstheme="minorHAnsi"/>
          <w:b/>
          <w:i/>
          <w:lang w:val="nl-BE"/>
        </w:rPr>
        <w:t>Principe:</w:t>
      </w:r>
    </w:p>
    <w:p w:rsidR="003A14D3" w:rsidRDefault="003A14D3">
      <w:pPr>
        <w:rPr>
          <w:rFonts w:asciiTheme="minorHAnsi" w:hAnsiTheme="minorHAnsi" w:cstheme="minorHAnsi"/>
          <w:b/>
          <w:i/>
          <w:lang w:val="nl-BE"/>
        </w:rPr>
      </w:pPr>
    </w:p>
    <w:p w:rsidR="003A14D3" w:rsidRDefault="003A14D3">
      <w:pPr>
        <w:rPr>
          <w:rFonts w:asciiTheme="minorHAnsi" w:hAnsiTheme="minorHAnsi" w:cstheme="minorHAnsi"/>
          <w:lang w:val="nl-BE"/>
        </w:rPr>
      </w:pPr>
      <w:r>
        <w:rPr>
          <w:rFonts w:asciiTheme="minorHAnsi" w:hAnsiTheme="minorHAnsi" w:cstheme="minorHAnsi"/>
          <w:lang w:val="nl-BE"/>
        </w:rPr>
        <w:t>We gaan de werking van galzuurzouten bekijken aan de hand van natriumtaurocholaatoplossing,  die zich zal gedragen als detergent.</w:t>
      </w:r>
    </w:p>
    <w:p w:rsidR="003A14D3" w:rsidRPr="003A14D3" w:rsidRDefault="003A14D3">
      <w:pPr>
        <w:rPr>
          <w:rFonts w:asciiTheme="minorHAnsi" w:hAnsiTheme="minorHAnsi" w:cstheme="minorHAnsi"/>
          <w:lang w:val="nl-BE"/>
        </w:rPr>
      </w:pPr>
    </w:p>
    <w:p w:rsidR="00F26304" w:rsidRPr="00873493" w:rsidRDefault="00F26304">
      <w:pPr>
        <w:rPr>
          <w:rFonts w:asciiTheme="minorHAnsi" w:hAnsiTheme="minorHAnsi" w:cstheme="minorHAnsi"/>
          <w:b/>
          <w:i/>
          <w:lang w:val="nl-BE"/>
        </w:rPr>
      </w:pPr>
      <w:r w:rsidRPr="00873493">
        <w:rPr>
          <w:rFonts w:asciiTheme="minorHAnsi" w:hAnsiTheme="minorHAnsi" w:cstheme="minorHAnsi"/>
          <w:b/>
          <w:i/>
          <w:lang w:val="nl-BE"/>
        </w:rPr>
        <w:t>Uitvoering:</w:t>
      </w:r>
    </w:p>
    <w:p w:rsidR="00F26304" w:rsidRPr="00873493" w:rsidRDefault="00F26304">
      <w:pPr>
        <w:rPr>
          <w:rFonts w:asciiTheme="minorHAnsi" w:hAnsiTheme="minorHAnsi" w:cstheme="minorHAnsi"/>
          <w:lang w:val="nl-BE"/>
        </w:rPr>
      </w:pPr>
    </w:p>
    <w:p w:rsidR="00F26304" w:rsidRPr="00873493" w:rsidRDefault="00F26304">
      <w:pPr>
        <w:rPr>
          <w:rFonts w:asciiTheme="minorHAnsi" w:hAnsiTheme="minorHAnsi" w:cstheme="minorHAnsi"/>
          <w:lang w:val="nl-BE"/>
        </w:rPr>
      </w:pPr>
      <w:r w:rsidRPr="00873493">
        <w:rPr>
          <w:rFonts w:asciiTheme="minorHAnsi" w:hAnsiTheme="minorHAnsi" w:cstheme="minorHAnsi"/>
          <w:lang w:val="nl-BE"/>
        </w:rPr>
        <w:t>Men vult een proefbuis met water. Daarin voegt men een lepeltje zwavelpoeder toe.</w:t>
      </w:r>
    </w:p>
    <w:p w:rsidR="00F26304" w:rsidRPr="00873493" w:rsidRDefault="00F26304">
      <w:pPr>
        <w:rPr>
          <w:rFonts w:asciiTheme="minorHAnsi" w:hAnsiTheme="minorHAnsi" w:cstheme="minorHAnsi"/>
          <w:lang w:val="nl-BE"/>
        </w:rPr>
      </w:pPr>
      <w:r w:rsidRPr="00873493">
        <w:rPr>
          <w:rFonts w:asciiTheme="minorHAnsi" w:hAnsiTheme="minorHAnsi" w:cstheme="minorHAnsi"/>
          <w:lang w:val="nl-BE"/>
        </w:rPr>
        <w:t>Vervolgens voegt men een paar druppels natriumtaurocholaatoplossing toe.</w:t>
      </w:r>
    </w:p>
    <w:p w:rsidR="00F26304" w:rsidRPr="00873493" w:rsidRDefault="00F26304">
      <w:pPr>
        <w:rPr>
          <w:rFonts w:asciiTheme="minorHAnsi" w:hAnsiTheme="minorHAnsi" w:cstheme="minorHAnsi"/>
          <w:lang w:val="nl-BE"/>
        </w:rPr>
      </w:pPr>
    </w:p>
    <w:p w:rsidR="00654108" w:rsidRDefault="00654108">
      <w:pPr>
        <w:spacing w:after="200" w:line="276" w:lineRule="auto"/>
        <w:rPr>
          <w:rFonts w:asciiTheme="minorHAnsi" w:hAnsiTheme="minorHAnsi" w:cstheme="minorHAnsi"/>
          <w:b/>
          <w:i/>
          <w:lang w:val="nl-BE"/>
        </w:rPr>
      </w:pPr>
      <w:r>
        <w:rPr>
          <w:rFonts w:asciiTheme="minorHAnsi" w:hAnsiTheme="minorHAnsi" w:cstheme="minorHAnsi"/>
          <w:b/>
          <w:i/>
          <w:lang w:val="nl-BE"/>
        </w:rPr>
        <w:br w:type="page"/>
      </w:r>
    </w:p>
    <w:p w:rsidR="00F26304" w:rsidRPr="00873493" w:rsidRDefault="00F26304">
      <w:pPr>
        <w:rPr>
          <w:rFonts w:asciiTheme="minorHAnsi" w:hAnsiTheme="minorHAnsi" w:cstheme="minorHAnsi"/>
          <w:b/>
          <w:i/>
          <w:lang w:val="nl-BE"/>
        </w:rPr>
      </w:pPr>
      <w:r w:rsidRPr="00873493">
        <w:rPr>
          <w:rFonts w:asciiTheme="minorHAnsi" w:hAnsiTheme="minorHAnsi" w:cstheme="minorHAnsi"/>
          <w:b/>
          <w:i/>
          <w:lang w:val="nl-BE"/>
        </w:rPr>
        <w:lastRenderedPageBreak/>
        <w:t>Waarnemingen:</w:t>
      </w:r>
    </w:p>
    <w:p w:rsidR="00F26304" w:rsidRPr="00873493" w:rsidRDefault="00F26304">
      <w:pPr>
        <w:rPr>
          <w:rFonts w:asciiTheme="minorHAnsi" w:hAnsiTheme="minorHAnsi" w:cstheme="minorHAnsi"/>
          <w:b/>
          <w:i/>
          <w:lang w:val="nl-BE"/>
        </w:rPr>
      </w:pPr>
    </w:p>
    <w:p w:rsidR="00531BC0" w:rsidRPr="00873493" w:rsidRDefault="00531BC0">
      <w:pPr>
        <w:rPr>
          <w:rFonts w:asciiTheme="minorHAnsi" w:hAnsiTheme="minorHAnsi" w:cstheme="minorHAnsi"/>
          <w:lang w:val="nl-BE"/>
        </w:rPr>
      </w:pPr>
      <w:r w:rsidRPr="00873493">
        <w:rPr>
          <w:rFonts w:asciiTheme="minorHAnsi" w:hAnsiTheme="minorHAnsi" w:cstheme="minorHAnsi"/>
          <w:lang w:val="nl-BE"/>
        </w:rPr>
        <w:t>Na het toevoegen van zwavelpoeder neemt men een tweefasige oplossing</w:t>
      </w:r>
      <w:r w:rsidR="00901911" w:rsidRPr="00873493">
        <w:rPr>
          <w:rFonts w:asciiTheme="minorHAnsi" w:hAnsiTheme="minorHAnsi" w:cstheme="minorHAnsi"/>
          <w:lang w:val="nl-BE"/>
        </w:rPr>
        <w:t xml:space="preserve"> waar</w:t>
      </w:r>
      <w:r w:rsidRPr="00873493">
        <w:rPr>
          <w:rFonts w:asciiTheme="minorHAnsi" w:hAnsiTheme="minorHAnsi" w:cstheme="minorHAnsi"/>
          <w:lang w:val="nl-BE"/>
        </w:rPr>
        <w:t>.</w:t>
      </w:r>
      <w:r w:rsidR="00901911" w:rsidRPr="00873493">
        <w:rPr>
          <w:rFonts w:asciiTheme="minorHAnsi" w:hAnsiTheme="minorHAnsi" w:cstheme="minorHAnsi"/>
          <w:lang w:val="nl-BE"/>
        </w:rPr>
        <w:t xml:space="preserve"> Het zwavelpoeder bevindt zich bovenaan, als een onoplosbare laag op het water.</w:t>
      </w:r>
    </w:p>
    <w:p w:rsidR="00531BC0" w:rsidRPr="00873493" w:rsidRDefault="00531BC0">
      <w:pPr>
        <w:rPr>
          <w:rFonts w:asciiTheme="minorHAnsi" w:hAnsiTheme="minorHAnsi" w:cstheme="minorHAnsi"/>
          <w:lang w:val="nl-BE"/>
        </w:rPr>
      </w:pPr>
      <w:r w:rsidRPr="00873493">
        <w:rPr>
          <w:rFonts w:asciiTheme="minorHAnsi" w:hAnsiTheme="minorHAnsi" w:cstheme="minorHAnsi"/>
          <w:lang w:val="nl-BE"/>
        </w:rPr>
        <w:t>Bij het toevoegen van natriumtaurocholaatoplossing zien we dat de bovenste fase</w:t>
      </w:r>
      <w:r w:rsidR="00901911" w:rsidRPr="00873493">
        <w:rPr>
          <w:rFonts w:asciiTheme="minorHAnsi" w:hAnsiTheme="minorHAnsi" w:cstheme="minorHAnsi"/>
          <w:lang w:val="nl-BE"/>
        </w:rPr>
        <w:t>, het</w:t>
      </w:r>
      <w:r w:rsidRPr="00873493">
        <w:rPr>
          <w:rFonts w:asciiTheme="minorHAnsi" w:hAnsiTheme="minorHAnsi" w:cstheme="minorHAnsi"/>
          <w:lang w:val="nl-BE"/>
        </w:rPr>
        <w:t xml:space="preserve"> zwavelpoeder</w:t>
      </w:r>
      <w:r w:rsidR="00901911" w:rsidRPr="00873493">
        <w:rPr>
          <w:rFonts w:asciiTheme="minorHAnsi" w:hAnsiTheme="minorHAnsi" w:cstheme="minorHAnsi"/>
          <w:lang w:val="nl-BE"/>
        </w:rPr>
        <w:t>,</w:t>
      </w:r>
      <w:r w:rsidRPr="00873493">
        <w:rPr>
          <w:rFonts w:asciiTheme="minorHAnsi" w:hAnsiTheme="minorHAnsi" w:cstheme="minorHAnsi"/>
          <w:lang w:val="nl-BE"/>
        </w:rPr>
        <w:t xml:space="preserve"> zinkt naar de bodem van de proefbuis.</w:t>
      </w:r>
    </w:p>
    <w:p w:rsidR="00911D93" w:rsidRPr="00873493" w:rsidRDefault="00911D93">
      <w:pPr>
        <w:rPr>
          <w:rFonts w:asciiTheme="minorHAnsi" w:hAnsiTheme="minorHAnsi" w:cstheme="minorHAnsi"/>
          <w:lang w:val="nl-BE"/>
        </w:rPr>
      </w:pPr>
    </w:p>
    <w:p w:rsidR="00F26304" w:rsidRPr="00873493" w:rsidRDefault="00F26304">
      <w:pPr>
        <w:rPr>
          <w:rFonts w:asciiTheme="minorHAnsi" w:hAnsiTheme="minorHAnsi" w:cstheme="minorHAnsi"/>
          <w:b/>
          <w:i/>
          <w:lang w:val="nl-BE"/>
        </w:rPr>
      </w:pPr>
      <w:r w:rsidRPr="00873493">
        <w:rPr>
          <w:rFonts w:asciiTheme="minorHAnsi" w:hAnsiTheme="minorHAnsi" w:cstheme="minorHAnsi"/>
          <w:b/>
          <w:i/>
          <w:lang w:val="nl-BE"/>
        </w:rPr>
        <w:t>Bespreking</w:t>
      </w:r>
      <w:r w:rsidR="00654108">
        <w:rPr>
          <w:rFonts w:asciiTheme="minorHAnsi" w:hAnsiTheme="minorHAnsi" w:cstheme="minorHAnsi"/>
          <w:b/>
          <w:i/>
          <w:lang w:val="nl-BE"/>
        </w:rPr>
        <w:t xml:space="preserve"> + conclusie</w:t>
      </w:r>
      <w:r w:rsidRPr="00873493">
        <w:rPr>
          <w:rFonts w:asciiTheme="minorHAnsi" w:hAnsiTheme="minorHAnsi" w:cstheme="minorHAnsi"/>
          <w:b/>
          <w:i/>
          <w:lang w:val="nl-BE"/>
        </w:rPr>
        <w:t>:</w:t>
      </w:r>
    </w:p>
    <w:p w:rsidR="00F26304" w:rsidRPr="00873493" w:rsidRDefault="00F26304" w:rsidP="00F4540D">
      <w:pPr>
        <w:pStyle w:val="Geenafstand"/>
        <w:rPr>
          <w:rFonts w:asciiTheme="minorHAnsi" w:hAnsiTheme="minorHAnsi" w:cstheme="minorHAnsi"/>
          <w:lang w:val="nl-BE"/>
        </w:rPr>
      </w:pPr>
    </w:p>
    <w:p w:rsidR="0026539E" w:rsidRDefault="001919AC" w:rsidP="00F4540D">
      <w:pPr>
        <w:pStyle w:val="Geenafstand"/>
        <w:rPr>
          <w:rFonts w:asciiTheme="minorHAnsi" w:hAnsiTheme="minorHAnsi" w:cstheme="minorHAnsi"/>
          <w:lang w:val="nl-BE"/>
        </w:rPr>
      </w:pPr>
      <w:r w:rsidRPr="00873493">
        <w:rPr>
          <w:rFonts w:asciiTheme="minorHAnsi" w:hAnsiTheme="minorHAnsi" w:cstheme="minorHAnsi"/>
          <w:lang w:val="nl-BE"/>
        </w:rPr>
        <w:t>Aangezien zwavelpoeder hydrofoob, m.a.w. apolair is, zal het niet gaan oplossen in water (polair). Met als resultaat dat er 2 fasen ontstaan, met zwav</w:t>
      </w:r>
      <w:r w:rsidR="00ED581E">
        <w:rPr>
          <w:rFonts w:asciiTheme="minorHAnsi" w:hAnsiTheme="minorHAnsi" w:cstheme="minorHAnsi"/>
          <w:lang w:val="nl-BE"/>
        </w:rPr>
        <w:t>elpoeder bovenaan.</w:t>
      </w:r>
      <w:r w:rsidR="0026539E">
        <w:rPr>
          <w:rFonts w:asciiTheme="minorHAnsi" w:hAnsiTheme="minorHAnsi" w:cstheme="minorHAnsi"/>
          <w:lang w:val="nl-BE"/>
        </w:rPr>
        <w:t xml:space="preserve"> </w:t>
      </w:r>
    </w:p>
    <w:p w:rsidR="00ED581E" w:rsidRDefault="0026539E" w:rsidP="00F4540D">
      <w:pPr>
        <w:pStyle w:val="Geenafstand"/>
        <w:rPr>
          <w:rFonts w:asciiTheme="minorHAnsi" w:hAnsiTheme="minorHAnsi" w:cstheme="minorHAnsi"/>
          <w:lang w:val="nl-BE"/>
        </w:rPr>
      </w:pPr>
      <w:r>
        <w:rPr>
          <w:rFonts w:asciiTheme="minorHAnsi" w:hAnsiTheme="minorHAnsi" w:cstheme="minorHAnsi"/>
          <w:lang w:val="nl-BE"/>
        </w:rPr>
        <w:t>De verklaringen hiervoor zijn:</w:t>
      </w:r>
    </w:p>
    <w:p w:rsidR="00F4540D" w:rsidRDefault="0026539E" w:rsidP="00F4540D">
      <w:pPr>
        <w:pStyle w:val="Geenafstand"/>
        <w:rPr>
          <w:rFonts w:asciiTheme="minorHAnsi" w:hAnsiTheme="minorHAnsi" w:cstheme="minorHAnsi"/>
          <w:lang w:val="nl-BE"/>
        </w:rPr>
      </w:pPr>
      <w:r>
        <w:rPr>
          <w:rFonts w:asciiTheme="minorHAnsi" w:hAnsiTheme="minorHAnsi" w:cstheme="minorHAnsi"/>
          <w:lang w:val="nl-BE"/>
        </w:rPr>
        <w:t xml:space="preserve">1.    </w:t>
      </w:r>
      <w:r w:rsidR="001919AC" w:rsidRPr="00873493">
        <w:rPr>
          <w:rFonts w:asciiTheme="minorHAnsi" w:hAnsiTheme="minorHAnsi" w:cstheme="minorHAnsi"/>
          <w:lang w:val="nl-BE"/>
        </w:rPr>
        <w:t>Doordat galzouten</w:t>
      </w:r>
      <w:r w:rsidR="00F4540D" w:rsidRPr="00873493">
        <w:rPr>
          <w:rFonts w:asciiTheme="minorHAnsi" w:hAnsiTheme="minorHAnsi" w:cstheme="minorHAnsi"/>
          <w:lang w:val="nl-BE"/>
        </w:rPr>
        <w:t xml:space="preserve"> amfifatische moleculen</w:t>
      </w:r>
      <w:r w:rsidR="001919AC" w:rsidRPr="00873493">
        <w:rPr>
          <w:rFonts w:asciiTheme="minorHAnsi" w:hAnsiTheme="minorHAnsi" w:cstheme="minorHAnsi"/>
          <w:lang w:val="nl-BE"/>
        </w:rPr>
        <w:t xml:space="preserve"> zijn, zorgen zij ervoor dat zwavelpoeder geëmulgeerd wordt tot micellen (kleine druppeltjes) . De galzouten</w:t>
      </w:r>
      <w:r w:rsidR="00F4540D" w:rsidRPr="00873493">
        <w:rPr>
          <w:rFonts w:asciiTheme="minorHAnsi" w:hAnsiTheme="minorHAnsi" w:cstheme="minorHAnsi"/>
          <w:lang w:val="nl-BE"/>
        </w:rPr>
        <w:t xml:space="preserve"> </w:t>
      </w:r>
      <w:r w:rsidR="006B719A" w:rsidRPr="00873493">
        <w:rPr>
          <w:rFonts w:asciiTheme="minorHAnsi" w:hAnsiTheme="minorHAnsi" w:cstheme="minorHAnsi"/>
          <w:lang w:val="nl-BE"/>
        </w:rPr>
        <w:t>treden op als detergenten</w:t>
      </w:r>
      <w:r w:rsidR="00F4540D" w:rsidRPr="00873493">
        <w:rPr>
          <w:rFonts w:asciiTheme="minorHAnsi" w:hAnsiTheme="minorHAnsi" w:cstheme="minorHAnsi"/>
          <w:lang w:val="nl-BE"/>
        </w:rPr>
        <w:t>.</w:t>
      </w:r>
      <w:r w:rsidR="00C45244" w:rsidRPr="00873493">
        <w:rPr>
          <w:rFonts w:asciiTheme="minorHAnsi" w:hAnsiTheme="minorHAnsi" w:cstheme="minorHAnsi"/>
          <w:lang w:val="nl-BE"/>
        </w:rPr>
        <w:t xml:space="preserve"> Door de emulsie, kan het zwavelpoeder getransporteerd worden doorheen water en vormt het onderaan de proefbuis een laag.</w:t>
      </w:r>
    </w:p>
    <w:p w:rsidR="00900A6A" w:rsidRDefault="0026539E" w:rsidP="00900A6A">
      <w:pPr>
        <w:rPr>
          <w:rFonts w:asciiTheme="minorHAnsi" w:hAnsiTheme="minorHAnsi" w:cstheme="minorHAnsi"/>
          <w:lang w:val="nl-BE"/>
        </w:rPr>
      </w:pPr>
      <w:r>
        <w:rPr>
          <w:rFonts w:asciiTheme="minorHAnsi" w:hAnsiTheme="minorHAnsi" w:cstheme="minorHAnsi"/>
          <w:lang w:val="nl-BE"/>
        </w:rPr>
        <w:t xml:space="preserve">2.    </w:t>
      </w:r>
      <w:r w:rsidR="00900A6A">
        <w:rPr>
          <w:rFonts w:asciiTheme="minorHAnsi" w:hAnsiTheme="minorHAnsi" w:cstheme="minorHAnsi"/>
          <w:lang w:val="nl-BE"/>
        </w:rPr>
        <w:t>Bij het toevoegen van zwavelpoeder in water zal de oppervlaktespanning stijgen. Dit zal zorgen voor een minima</w:t>
      </w:r>
      <w:r w:rsidR="00ED581E">
        <w:rPr>
          <w:rFonts w:asciiTheme="minorHAnsi" w:hAnsiTheme="minorHAnsi" w:cstheme="minorHAnsi"/>
          <w:lang w:val="nl-BE"/>
        </w:rPr>
        <w:t>al</w:t>
      </w:r>
      <w:r w:rsidR="00900A6A">
        <w:rPr>
          <w:rFonts w:asciiTheme="minorHAnsi" w:hAnsiTheme="minorHAnsi" w:cstheme="minorHAnsi"/>
          <w:lang w:val="nl-BE"/>
        </w:rPr>
        <w:t xml:space="preserve"> contact tussen water en het zwavelpoeder. Dit kon men waarnemen in onze proefbuis.</w:t>
      </w:r>
    </w:p>
    <w:p w:rsidR="00900A6A" w:rsidRDefault="00900A6A" w:rsidP="00900A6A">
      <w:pPr>
        <w:rPr>
          <w:rFonts w:asciiTheme="minorHAnsi" w:hAnsiTheme="minorHAnsi" w:cstheme="minorHAnsi"/>
          <w:lang w:val="nl-BE"/>
        </w:rPr>
      </w:pPr>
      <w:r>
        <w:rPr>
          <w:rFonts w:asciiTheme="minorHAnsi" w:hAnsiTheme="minorHAnsi" w:cstheme="minorHAnsi"/>
          <w:lang w:val="nl-BE"/>
        </w:rPr>
        <w:t xml:space="preserve">Na het toevoegen van de natriumtaurocholaat zal de oppervlaktespanning dalen en zal er een grotere wisselwerking </w:t>
      </w:r>
      <w:r w:rsidR="00ED581E">
        <w:rPr>
          <w:rFonts w:asciiTheme="minorHAnsi" w:hAnsiTheme="minorHAnsi" w:cstheme="minorHAnsi"/>
          <w:lang w:val="nl-BE"/>
        </w:rPr>
        <w:t>ontstaan</w:t>
      </w:r>
      <w:r>
        <w:rPr>
          <w:rFonts w:asciiTheme="minorHAnsi" w:hAnsiTheme="minorHAnsi" w:cstheme="minorHAnsi"/>
          <w:lang w:val="nl-BE"/>
        </w:rPr>
        <w:t xml:space="preserve"> tussen water en </w:t>
      </w:r>
      <w:r w:rsidR="00ED581E">
        <w:rPr>
          <w:rFonts w:asciiTheme="minorHAnsi" w:hAnsiTheme="minorHAnsi" w:cstheme="minorHAnsi"/>
          <w:lang w:val="nl-BE"/>
        </w:rPr>
        <w:t>het</w:t>
      </w:r>
      <w:r>
        <w:rPr>
          <w:rFonts w:asciiTheme="minorHAnsi" w:hAnsiTheme="minorHAnsi" w:cstheme="minorHAnsi"/>
          <w:lang w:val="nl-BE"/>
        </w:rPr>
        <w:t xml:space="preserve"> poeder.</w:t>
      </w:r>
    </w:p>
    <w:p w:rsidR="00900A6A" w:rsidRDefault="00900A6A" w:rsidP="00900A6A">
      <w:pPr>
        <w:rPr>
          <w:rFonts w:asciiTheme="minorHAnsi" w:hAnsiTheme="minorHAnsi" w:cstheme="minorHAnsi"/>
          <w:lang w:val="nl-BE"/>
        </w:rPr>
      </w:pPr>
      <w:r>
        <w:rPr>
          <w:rFonts w:asciiTheme="minorHAnsi" w:hAnsiTheme="minorHAnsi" w:cstheme="minorHAnsi"/>
          <w:lang w:val="nl-BE"/>
        </w:rPr>
        <w:t xml:space="preserve">Dit </w:t>
      </w:r>
      <w:r w:rsidR="00ED581E">
        <w:rPr>
          <w:rFonts w:asciiTheme="minorHAnsi" w:hAnsiTheme="minorHAnsi" w:cstheme="minorHAnsi"/>
          <w:lang w:val="nl-BE"/>
        </w:rPr>
        <w:t>geeft aanleiding tot het zinken van het poeder naar de bodem.</w:t>
      </w:r>
    </w:p>
    <w:p w:rsidR="00900A6A" w:rsidRPr="00873493" w:rsidRDefault="00900A6A" w:rsidP="00F4540D">
      <w:pPr>
        <w:pStyle w:val="Geenafstand"/>
        <w:rPr>
          <w:rFonts w:asciiTheme="minorHAnsi" w:hAnsiTheme="minorHAnsi" w:cstheme="minorHAnsi"/>
          <w:lang w:val="nl-BE"/>
        </w:rPr>
      </w:pPr>
    </w:p>
    <w:p w:rsidR="00F4540D" w:rsidRPr="00873493" w:rsidRDefault="00F4540D">
      <w:pPr>
        <w:spacing w:after="200" w:line="276" w:lineRule="auto"/>
        <w:rPr>
          <w:rFonts w:asciiTheme="minorHAnsi" w:hAnsiTheme="minorHAnsi" w:cstheme="minorHAnsi"/>
          <w:lang w:val="nl-BE"/>
        </w:rPr>
      </w:pPr>
    </w:p>
    <w:p w:rsidR="00F26304" w:rsidRPr="00873493" w:rsidRDefault="002C30C2">
      <w:pPr>
        <w:rPr>
          <w:rFonts w:asciiTheme="minorHAnsi" w:hAnsiTheme="minorHAnsi" w:cstheme="minorHAnsi"/>
          <w:b/>
          <w:u w:val="single"/>
          <w:lang w:val="nl-BE"/>
        </w:rPr>
      </w:pPr>
      <w:r w:rsidRPr="00873493">
        <w:rPr>
          <w:rFonts w:asciiTheme="minorHAnsi" w:hAnsiTheme="minorHAnsi" w:cstheme="minorHAnsi"/>
          <w:b/>
          <w:u w:val="single"/>
          <w:lang w:val="nl-BE"/>
        </w:rPr>
        <w:t xml:space="preserve">D. </w:t>
      </w:r>
      <w:r w:rsidR="00F26304" w:rsidRPr="00873493">
        <w:rPr>
          <w:rFonts w:asciiTheme="minorHAnsi" w:hAnsiTheme="minorHAnsi" w:cstheme="minorHAnsi"/>
          <w:b/>
          <w:u w:val="single"/>
          <w:lang w:val="nl-BE"/>
        </w:rPr>
        <w:t>Algemene conclusie</w:t>
      </w:r>
    </w:p>
    <w:p w:rsidR="00F26304" w:rsidRDefault="00F26304">
      <w:pPr>
        <w:rPr>
          <w:rFonts w:asciiTheme="minorHAnsi" w:hAnsiTheme="minorHAnsi" w:cstheme="minorHAnsi"/>
          <w:b/>
          <w:u w:val="single"/>
          <w:lang w:val="nl-BE"/>
        </w:rPr>
      </w:pPr>
    </w:p>
    <w:p w:rsidR="00AD3A81" w:rsidRPr="00DD2190" w:rsidRDefault="009F0150">
      <w:pPr>
        <w:rPr>
          <w:rFonts w:asciiTheme="minorHAnsi" w:hAnsiTheme="minorHAnsi" w:cstheme="minorHAnsi"/>
          <w:lang w:val="nl-BE"/>
        </w:rPr>
      </w:pPr>
      <w:r>
        <w:rPr>
          <w:rFonts w:asciiTheme="minorHAnsi" w:hAnsiTheme="minorHAnsi" w:cstheme="minorHAnsi"/>
          <w:lang w:val="nl-BE"/>
        </w:rPr>
        <w:t xml:space="preserve">In dit practicum hebben we geleerd dat enzymen een </w:t>
      </w:r>
      <w:r w:rsidR="006F55E3">
        <w:rPr>
          <w:rFonts w:asciiTheme="minorHAnsi" w:hAnsiTheme="minorHAnsi" w:cstheme="minorHAnsi"/>
          <w:lang w:val="nl-BE"/>
        </w:rPr>
        <w:t xml:space="preserve"> specifieke </w:t>
      </w:r>
      <w:r>
        <w:rPr>
          <w:rFonts w:asciiTheme="minorHAnsi" w:hAnsiTheme="minorHAnsi" w:cstheme="minorHAnsi"/>
          <w:lang w:val="nl-BE"/>
        </w:rPr>
        <w:t xml:space="preserve">pH-optimum hebben. Dit is belangrijk voor de werking ervan! Temperatuur </w:t>
      </w:r>
      <w:r w:rsidR="006F55E3">
        <w:rPr>
          <w:rFonts w:asciiTheme="minorHAnsi" w:hAnsiTheme="minorHAnsi" w:cstheme="minorHAnsi"/>
          <w:lang w:val="nl-BE"/>
        </w:rPr>
        <w:t>en tijd zijn</w:t>
      </w:r>
      <w:r>
        <w:rPr>
          <w:rFonts w:asciiTheme="minorHAnsi" w:hAnsiTheme="minorHAnsi" w:cstheme="minorHAnsi"/>
          <w:lang w:val="nl-BE"/>
        </w:rPr>
        <w:t xml:space="preserve"> ook belangrijke factor</w:t>
      </w:r>
      <w:r w:rsidR="006F55E3">
        <w:rPr>
          <w:rFonts w:asciiTheme="minorHAnsi" w:hAnsiTheme="minorHAnsi" w:cstheme="minorHAnsi"/>
          <w:lang w:val="nl-BE"/>
        </w:rPr>
        <w:t>en</w:t>
      </w:r>
      <w:r>
        <w:rPr>
          <w:rFonts w:asciiTheme="minorHAnsi" w:hAnsiTheme="minorHAnsi" w:cstheme="minorHAnsi"/>
          <w:lang w:val="nl-BE"/>
        </w:rPr>
        <w:t xml:space="preserve"> bij de werking van enzymen.</w:t>
      </w:r>
      <w:r w:rsidR="006F55E3">
        <w:rPr>
          <w:rFonts w:asciiTheme="minorHAnsi" w:hAnsiTheme="minorHAnsi" w:cstheme="minorHAnsi"/>
          <w:lang w:val="nl-BE"/>
        </w:rPr>
        <w:t xml:space="preserve"> </w:t>
      </w:r>
      <w:r w:rsidR="00AD3A81">
        <w:rPr>
          <w:rFonts w:asciiTheme="minorHAnsi" w:hAnsiTheme="minorHAnsi" w:cstheme="minorHAnsi"/>
          <w:lang w:val="nl-BE"/>
        </w:rPr>
        <w:t>Tenslotte concluderen we dat galzuurzouten een belangrijke detergensfunctie hebben in ons lichaam.</w:t>
      </w:r>
    </w:p>
    <w:sectPr w:rsidR="00AD3A81" w:rsidRPr="00DD2190" w:rsidSect="007D47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1B" w:rsidRDefault="00C42E1B" w:rsidP="003A38B3">
      <w:r>
        <w:separator/>
      </w:r>
    </w:p>
  </w:endnote>
  <w:endnote w:type="continuationSeparator" w:id="0">
    <w:p w:rsidR="00C42E1B" w:rsidRDefault="00C42E1B" w:rsidP="003A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545"/>
      <w:docPartObj>
        <w:docPartGallery w:val="Page Numbers (Bottom of Page)"/>
        <w:docPartUnique/>
      </w:docPartObj>
    </w:sdtPr>
    <w:sdtEndPr/>
    <w:sdtContent>
      <w:p w:rsidR="009D4A48" w:rsidRDefault="00C42E1B">
        <w:pPr>
          <w:pStyle w:val="Voettekst"/>
          <w:jc w:val="right"/>
        </w:pPr>
        <w:r>
          <w:fldChar w:fldCharType="begin"/>
        </w:r>
        <w:r>
          <w:instrText xml:space="preserve"> PAGE   \* MERGEFORMAT </w:instrText>
        </w:r>
        <w:r>
          <w:fldChar w:fldCharType="separate"/>
        </w:r>
        <w:r w:rsidR="00E92DC7">
          <w:rPr>
            <w:noProof/>
          </w:rPr>
          <w:t>5</w:t>
        </w:r>
        <w:r>
          <w:rPr>
            <w:noProof/>
          </w:rPr>
          <w:fldChar w:fldCharType="end"/>
        </w:r>
      </w:p>
    </w:sdtContent>
  </w:sdt>
  <w:p w:rsidR="009D4A48" w:rsidRDefault="009D4A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1B" w:rsidRDefault="00C42E1B" w:rsidP="003A38B3">
      <w:r>
        <w:separator/>
      </w:r>
    </w:p>
  </w:footnote>
  <w:footnote w:type="continuationSeparator" w:id="0">
    <w:p w:rsidR="00C42E1B" w:rsidRDefault="00C42E1B" w:rsidP="003A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48" w:rsidRDefault="009D4A48">
    <w:pPr>
      <w:pStyle w:val="Koptekst"/>
      <w:rPr>
        <w:lang w:val="nl-BE"/>
      </w:rPr>
    </w:pPr>
    <w:r w:rsidRPr="003A38B3">
      <w:rPr>
        <w:lang w:val="nl-BE"/>
      </w:rPr>
      <w:t>Biochemie II</w:t>
    </w:r>
    <w:r>
      <w:ptab w:relativeTo="margin" w:alignment="center" w:leader="none"/>
    </w:r>
    <w:r w:rsidRPr="003A38B3">
      <w:rPr>
        <w:lang w:val="nl-BE"/>
      </w:rPr>
      <w:t>2B Biomedische wetenschappen</w:t>
    </w:r>
    <w:r w:rsidRPr="003A38B3">
      <w:rPr>
        <w:lang w:val="nl-BE"/>
      </w:rPr>
      <w:tab/>
      <w:t>Katleen Martens</w:t>
    </w:r>
  </w:p>
  <w:p w:rsidR="009D4A48" w:rsidRDefault="009D4A48">
    <w:pPr>
      <w:pStyle w:val="Koptekst"/>
      <w:rPr>
        <w:lang w:val="nl-BE"/>
      </w:rPr>
    </w:pPr>
    <w:r>
      <w:rPr>
        <w:lang w:val="nl-BE"/>
      </w:rPr>
      <w:tab/>
      <w:t>28/10/2011</w:t>
    </w:r>
    <w:r>
      <w:rPr>
        <w:lang w:val="nl-BE"/>
      </w:rPr>
      <w:tab/>
      <w:t>Lize Meert</w:t>
    </w:r>
  </w:p>
  <w:p w:rsidR="009D4A48" w:rsidRPr="003A38B3" w:rsidRDefault="009D4A48">
    <w:pPr>
      <w:pStyle w:val="Koptekst"/>
      <w:rPr>
        <w:lang w:val="nl-BE"/>
      </w:rPr>
    </w:pPr>
    <w:r>
      <w:rPr>
        <w:lang w:val="nl-BE"/>
      </w:rPr>
      <w:tab/>
    </w:r>
    <w:r>
      <w:rPr>
        <w:lang w:val="nl-BE"/>
      </w:rPr>
      <w:tab/>
      <w:t>Keliane  Liberman</w:t>
    </w:r>
  </w:p>
  <w:p w:rsidR="009D4A48" w:rsidRPr="003A38B3" w:rsidRDefault="009D4A48">
    <w:pPr>
      <w:pStyle w:val="Koptekst"/>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B3"/>
    <w:rsid w:val="00014A87"/>
    <w:rsid w:val="00026149"/>
    <w:rsid w:val="000310D4"/>
    <w:rsid w:val="00032ABF"/>
    <w:rsid w:val="000D4D67"/>
    <w:rsid w:val="000F7CF5"/>
    <w:rsid w:val="00181B0D"/>
    <w:rsid w:val="001919AC"/>
    <w:rsid w:val="001B09D6"/>
    <w:rsid w:val="001B3E49"/>
    <w:rsid w:val="00200AEA"/>
    <w:rsid w:val="0021217A"/>
    <w:rsid w:val="0026539E"/>
    <w:rsid w:val="00292FF8"/>
    <w:rsid w:val="002C30C2"/>
    <w:rsid w:val="002D7AE4"/>
    <w:rsid w:val="002E2C16"/>
    <w:rsid w:val="003142CA"/>
    <w:rsid w:val="003739DB"/>
    <w:rsid w:val="00373AA2"/>
    <w:rsid w:val="0038438D"/>
    <w:rsid w:val="003A14D3"/>
    <w:rsid w:val="003A38B3"/>
    <w:rsid w:val="003A72A0"/>
    <w:rsid w:val="003C6DAA"/>
    <w:rsid w:val="003E6881"/>
    <w:rsid w:val="003F2D4B"/>
    <w:rsid w:val="00490225"/>
    <w:rsid w:val="004A1994"/>
    <w:rsid w:val="004F4CA5"/>
    <w:rsid w:val="005138C9"/>
    <w:rsid w:val="00531BC0"/>
    <w:rsid w:val="0053339A"/>
    <w:rsid w:val="005465B0"/>
    <w:rsid w:val="00561F65"/>
    <w:rsid w:val="005648FA"/>
    <w:rsid w:val="005C52A5"/>
    <w:rsid w:val="005C53A6"/>
    <w:rsid w:val="005E7AE9"/>
    <w:rsid w:val="00650953"/>
    <w:rsid w:val="00654108"/>
    <w:rsid w:val="006B719A"/>
    <w:rsid w:val="006C78CA"/>
    <w:rsid w:val="006F55E3"/>
    <w:rsid w:val="006F6744"/>
    <w:rsid w:val="007112CE"/>
    <w:rsid w:val="00714F59"/>
    <w:rsid w:val="00721314"/>
    <w:rsid w:val="007237EB"/>
    <w:rsid w:val="00794556"/>
    <w:rsid w:val="007D475A"/>
    <w:rsid w:val="007F7657"/>
    <w:rsid w:val="00873493"/>
    <w:rsid w:val="008755F2"/>
    <w:rsid w:val="008C30DE"/>
    <w:rsid w:val="00900A6A"/>
    <w:rsid w:val="00901911"/>
    <w:rsid w:val="00911D93"/>
    <w:rsid w:val="009260A2"/>
    <w:rsid w:val="009760F7"/>
    <w:rsid w:val="00986442"/>
    <w:rsid w:val="009949B4"/>
    <w:rsid w:val="009D4A48"/>
    <w:rsid w:val="009E06F4"/>
    <w:rsid w:val="009F0150"/>
    <w:rsid w:val="00A36FDD"/>
    <w:rsid w:val="00A56300"/>
    <w:rsid w:val="00A673D2"/>
    <w:rsid w:val="00A76190"/>
    <w:rsid w:val="00A833CC"/>
    <w:rsid w:val="00AB2592"/>
    <w:rsid w:val="00AD3A81"/>
    <w:rsid w:val="00B471E4"/>
    <w:rsid w:val="00B93C93"/>
    <w:rsid w:val="00BC4373"/>
    <w:rsid w:val="00BC7223"/>
    <w:rsid w:val="00BD5CC2"/>
    <w:rsid w:val="00C163EF"/>
    <w:rsid w:val="00C42E1B"/>
    <w:rsid w:val="00C45244"/>
    <w:rsid w:val="00C5005B"/>
    <w:rsid w:val="00C945D0"/>
    <w:rsid w:val="00CD47C7"/>
    <w:rsid w:val="00D43BCD"/>
    <w:rsid w:val="00D52578"/>
    <w:rsid w:val="00D96471"/>
    <w:rsid w:val="00DD2190"/>
    <w:rsid w:val="00DF5E15"/>
    <w:rsid w:val="00E52779"/>
    <w:rsid w:val="00E92DC7"/>
    <w:rsid w:val="00EA30FB"/>
    <w:rsid w:val="00ED581E"/>
    <w:rsid w:val="00F15BEB"/>
    <w:rsid w:val="00F26304"/>
    <w:rsid w:val="00F337E3"/>
    <w:rsid w:val="00F4540D"/>
    <w:rsid w:val="00F53161"/>
    <w:rsid w:val="00FA3C84"/>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8B3"/>
    <w:pPr>
      <w:spacing w:after="0" w:line="240" w:lineRule="auto"/>
    </w:pPr>
    <w:rPr>
      <w:rFonts w:ascii="Cambria" w:eastAsia="Cambria" w:hAnsi="Cambria"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A38B3"/>
    <w:pPr>
      <w:tabs>
        <w:tab w:val="center" w:pos="4536"/>
        <w:tab w:val="right" w:pos="9072"/>
      </w:tabs>
    </w:pPr>
  </w:style>
  <w:style w:type="character" w:customStyle="1" w:styleId="KoptekstChar">
    <w:name w:val="Koptekst Char"/>
    <w:basedOn w:val="Standaardalinea-lettertype"/>
    <w:link w:val="Koptekst"/>
    <w:uiPriority w:val="99"/>
    <w:semiHidden/>
    <w:rsid w:val="003A38B3"/>
    <w:rPr>
      <w:rFonts w:ascii="Cambria" w:eastAsia="Cambria" w:hAnsi="Cambria" w:cs="Times New Roman"/>
      <w:sz w:val="24"/>
      <w:szCs w:val="24"/>
      <w:lang w:val="en-US"/>
    </w:rPr>
  </w:style>
  <w:style w:type="paragraph" w:styleId="Voettekst">
    <w:name w:val="footer"/>
    <w:basedOn w:val="Standaard"/>
    <w:link w:val="VoettekstChar"/>
    <w:uiPriority w:val="99"/>
    <w:unhideWhenUsed/>
    <w:rsid w:val="003A38B3"/>
    <w:pPr>
      <w:tabs>
        <w:tab w:val="center" w:pos="4536"/>
        <w:tab w:val="right" w:pos="9072"/>
      </w:tabs>
    </w:pPr>
  </w:style>
  <w:style w:type="character" w:customStyle="1" w:styleId="VoettekstChar">
    <w:name w:val="Voettekst Char"/>
    <w:basedOn w:val="Standaardalinea-lettertype"/>
    <w:link w:val="Voettekst"/>
    <w:uiPriority w:val="99"/>
    <w:rsid w:val="003A38B3"/>
    <w:rPr>
      <w:rFonts w:ascii="Cambria" w:eastAsia="Cambria" w:hAnsi="Cambria" w:cs="Times New Roman"/>
      <w:sz w:val="24"/>
      <w:szCs w:val="24"/>
      <w:lang w:val="en-US"/>
    </w:rPr>
  </w:style>
  <w:style w:type="paragraph" w:styleId="Ballontekst">
    <w:name w:val="Balloon Text"/>
    <w:basedOn w:val="Standaard"/>
    <w:link w:val="BallontekstChar"/>
    <w:uiPriority w:val="99"/>
    <w:semiHidden/>
    <w:unhideWhenUsed/>
    <w:rsid w:val="003A38B3"/>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8B3"/>
    <w:rPr>
      <w:rFonts w:ascii="Tahoma" w:eastAsia="Cambria" w:hAnsi="Tahoma" w:cs="Tahoma"/>
      <w:sz w:val="16"/>
      <w:szCs w:val="16"/>
      <w:lang w:val="en-US"/>
    </w:rPr>
  </w:style>
  <w:style w:type="paragraph" w:styleId="Geenafstand">
    <w:name w:val="No Spacing"/>
    <w:uiPriority w:val="1"/>
    <w:qFormat/>
    <w:rsid w:val="000F7CF5"/>
    <w:pPr>
      <w:spacing w:after="0" w:line="240" w:lineRule="auto"/>
    </w:pPr>
    <w:rPr>
      <w:rFonts w:ascii="Cambria" w:eastAsia="Cambria" w:hAnsi="Cambria" w:cs="Times New Roman"/>
      <w:sz w:val="24"/>
      <w:szCs w:val="24"/>
      <w:lang w:val="en-US"/>
    </w:rPr>
  </w:style>
  <w:style w:type="table" w:styleId="Tabelraster">
    <w:name w:val="Table Grid"/>
    <w:basedOn w:val="Standaardtabel"/>
    <w:uiPriority w:val="59"/>
    <w:rsid w:val="00926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8B3"/>
    <w:pPr>
      <w:spacing w:after="0" w:line="240" w:lineRule="auto"/>
    </w:pPr>
    <w:rPr>
      <w:rFonts w:ascii="Cambria" w:eastAsia="Cambria" w:hAnsi="Cambria"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A38B3"/>
    <w:pPr>
      <w:tabs>
        <w:tab w:val="center" w:pos="4536"/>
        <w:tab w:val="right" w:pos="9072"/>
      </w:tabs>
    </w:pPr>
  </w:style>
  <w:style w:type="character" w:customStyle="1" w:styleId="KoptekstChar">
    <w:name w:val="Koptekst Char"/>
    <w:basedOn w:val="Standaardalinea-lettertype"/>
    <w:link w:val="Koptekst"/>
    <w:uiPriority w:val="99"/>
    <w:semiHidden/>
    <w:rsid w:val="003A38B3"/>
    <w:rPr>
      <w:rFonts w:ascii="Cambria" w:eastAsia="Cambria" w:hAnsi="Cambria" w:cs="Times New Roman"/>
      <w:sz w:val="24"/>
      <w:szCs w:val="24"/>
      <w:lang w:val="en-US"/>
    </w:rPr>
  </w:style>
  <w:style w:type="paragraph" w:styleId="Voettekst">
    <w:name w:val="footer"/>
    <w:basedOn w:val="Standaard"/>
    <w:link w:val="VoettekstChar"/>
    <w:uiPriority w:val="99"/>
    <w:unhideWhenUsed/>
    <w:rsid w:val="003A38B3"/>
    <w:pPr>
      <w:tabs>
        <w:tab w:val="center" w:pos="4536"/>
        <w:tab w:val="right" w:pos="9072"/>
      </w:tabs>
    </w:pPr>
  </w:style>
  <w:style w:type="character" w:customStyle="1" w:styleId="VoettekstChar">
    <w:name w:val="Voettekst Char"/>
    <w:basedOn w:val="Standaardalinea-lettertype"/>
    <w:link w:val="Voettekst"/>
    <w:uiPriority w:val="99"/>
    <w:rsid w:val="003A38B3"/>
    <w:rPr>
      <w:rFonts w:ascii="Cambria" w:eastAsia="Cambria" w:hAnsi="Cambria" w:cs="Times New Roman"/>
      <w:sz w:val="24"/>
      <w:szCs w:val="24"/>
      <w:lang w:val="en-US"/>
    </w:rPr>
  </w:style>
  <w:style w:type="paragraph" w:styleId="Ballontekst">
    <w:name w:val="Balloon Text"/>
    <w:basedOn w:val="Standaard"/>
    <w:link w:val="BallontekstChar"/>
    <w:uiPriority w:val="99"/>
    <w:semiHidden/>
    <w:unhideWhenUsed/>
    <w:rsid w:val="003A38B3"/>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8B3"/>
    <w:rPr>
      <w:rFonts w:ascii="Tahoma" w:eastAsia="Cambria" w:hAnsi="Tahoma" w:cs="Tahoma"/>
      <w:sz w:val="16"/>
      <w:szCs w:val="16"/>
      <w:lang w:val="en-US"/>
    </w:rPr>
  </w:style>
  <w:style w:type="paragraph" w:styleId="Geenafstand">
    <w:name w:val="No Spacing"/>
    <w:uiPriority w:val="1"/>
    <w:qFormat/>
    <w:rsid w:val="000F7CF5"/>
    <w:pPr>
      <w:spacing w:after="0" w:line="240" w:lineRule="auto"/>
    </w:pPr>
    <w:rPr>
      <w:rFonts w:ascii="Cambria" w:eastAsia="Cambria" w:hAnsi="Cambria" w:cs="Times New Roman"/>
      <w:sz w:val="24"/>
      <w:szCs w:val="24"/>
      <w:lang w:val="en-US"/>
    </w:rPr>
  </w:style>
  <w:style w:type="table" w:styleId="Tabelraster">
    <w:name w:val="Table Grid"/>
    <w:basedOn w:val="Standaardtabel"/>
    <w:uiPriority w:val="59"/>
    <w:rsid w:val="00926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5754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Liza</cp:lastModifiedBy>
  <cp:revision>2</cp:revision>
  <dcterms:created xsi:type="dcterms:W3CDTF">2012-11-27T19:08:00Z</dcterms:created>
  <dcterms:modified xsi:type="dcterms:W3CDTF">2012-11-27T19:08:00Z</dcterms:modified>
</cp:coreProperties>
</file>